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D12DD" w14:textId="3C5338FC" w:rsidR="001B17DC" w:rsidRDefault="00BB32F8"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rPr>
          <w:rFonts w:asciiTheme="minorHAnsi" w:hAnsiTheme="minorHAnsi" w:cs="Arial"/>
          <w:b/>
          <w:position w:val="0"/>
          <w:lang w:val="en-GB"/>
        </w:rPr>
        <w:t>SUBSET-093: Network Registration Delay KPI</w:t>
      </w:r>
      <w:r>
        <w:fldChar w:fldCharType="begin"/>
      </w:r>
      <w:r w:rsidRPr="00B458A2">
        <w:rPr>
          <w:lang w:val="en-US"/>
        </w:rPr>
        <w:instrText xml:space="preserve"> SUBJECT   \* MERGEFORMAT </w:instrText>
      </w:r>
      <w:r>
        <w:fldChar w:fldCharType="end"/>
      </w:r>
    </w:p>
    <w:p w14:paraId="7EECCD1D" w14:textId="6B67A183" w:rsidR="001B17DC" w:rsidRDefault="001B17DC"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p>
    <w:p w14:paraId="2524237F" w14:textId="1CC08C15" w:rsidR="009D6799" w:rsidRDefault="001B17DC" w:rsidP="001B17DC">
      <w:pPr>
        <w:ind w:left="1418" w:hanging="1418"/>
        <w:rPr>
          <w:rFonts w:asciiTheme="minorHAnsi" w:hAnsiTheme="minorHAnsi"/>
          <w:sz w:val="24"/>
          <w:lang w:val="en-GB"/>
        </w:rPr>
      </w:pPr>
      <w:r w:rsidRPr="001459B8">
        <w:rPr>
          <w:rFonts w:asciiTheme="minorHAnsi" w:hAnsiTheme="minorHAnsi"/>
          <w:sz w:val="24"/>
          <w:u w:val="single"/>
          <w:lang w:val="en-GB"/>
        </w:rPr>
        <w:t>Purpose:</w:t>
      </w:r>
      <w:r w:rsidRPr="001459B8">
        <w:rPr>
          <w:rFonts w:asciiTheme="minorHAnsi" w:hAnsiTheme="minorHAnsi"/>
          <w:sz w:val="24"/>
          <w:lang w:val="en-GB"/>
        </w:rPr>
        <w:tab/>
      </w:r>
      <w:r w:rsidR="00BB32F8" w:rsidRPr="001459B8">
        <w:rPr>
          <w:rFonts w:asciiTheme="minorHAnsi" w:hAnsiTheme="minorHAnsi"/>
          <w:sz w:val="24"/>
          <w:lang w:val="en-GB"/>
        </w:rPr>
        <w:t xml:space="preserve">This test will </w:t>
      </w:r>
      <w:r w:rsidR="00BB32F8">
        <w:rPr>
          <w:rFonts w:asciiTheme="minorHAnsi" w:hAnsiTheme="minorHAnsi"/>
          <w:sz w:val="24"/>
          <w:lang w:val="en-GB"/>
        </w:rPr>
        <w:t>measure the Network Registration Delay.</w:t>
      </w:r>
    </w:p>
    <w:p w14:paraId="3828DA1C" w14:textId="77777777" w:rsidR="005B7A60" w:rsidRDefault="005B7A60" w:rsidP="005B7A60">
      <w:pPr>
        <w:ind w:left="1418"/>
        <w:rPr>
          <w:rFonts w:asciiTheme="minorHAnsi" w:hAnsiTheme="minorHAnsi"/>
          <w:sz w:val="24"/>
          <w:lang w:val="en-GB"/>
        </w:rPr>
      </w:pPr>
      <w:r>
        <w:rPr>
          <w:rFonts w:asciiTheme="minorHAnsi" w:hAnsiTheme="minorHAnsi"/>
          <w:sz w:val="24"/>
          <w:lang w:val="en-GB"/>
        </w:rPr>
        <w:t>A distinction is made between:</w:t>
      </w:r>
    </w:p>
    <w:p w14:paraId="12444488" w14:textId="0980CF48" w:rsidR="005B7A60" w:rsidRPr="000E30B4" w:rsidRDefault="005B7A60" w:rsidP="000E30B4">
      <w:pPr>
        <w:pStyle w:val="Lijstalinea"/>
        <w:numPr>
          <w:ilvl w:val="0"/>
          <w:numId w:val="15"/>
        </w:numPr>
        <w:rPr>
          <w:rFonts w:asciiTheme="minorHAnsi" w:hAnsiTheme="minorHAnsi"/>
          <w:sz w:val="24"/>
          <w:lang w:val="en-GB"/>
        </w:rPr>
      </w:pPr>
      <w:r w:rsidRPr="000E30B4">
        <w:rPr>
          <w:rFonts w:asciiTheme="minorHAnsi" w:hAnsiTheme="minorHAnsi"/>
          <w:sz w:val="24"/>
          <w:lang w:val="en-GB"/>
        </w:rPr>
        <w:t>Validation measurements obtained via the ROMES drive test system</w:t>
      </w:r>
    </w:p>
    <w:p w14:paraId="2A56E367" w14:textId="77777777" w:rsidR="006263C2" w:rsidRDefault="004863E9" w:rsidP="004863E9">
      <w:pPr>
        <w:pStyle w:val="Lijstalinea"/>
        <w:numPr>
          <w:ilvl w:val="0"/>
          <w:numId w:val="15"/>
        </w:numPr>
        <w:rPr>
          <w:rFonts w:asciiTheme="minorHAnsi" w:hAnsiTheme="minorHAnsi"/>
          <w:sz w:val="24"/>
          <w:lang w:val="en-GB"/>
        </w:rPr>
      </w:pPr>
      <w:r w:rsidRPr="004863E9">
        <w:rPr>
          <w:rFonts w:asciiTheme="minorHAnsi" w:hAnsiTheme="minorHAnsi"/>
          <w:sz w:val="24"/>
          <w:lang w:val="en-GB"/>
        </w:rPr>
        <w:t>Monitori</w:t>
      </w:r>
      <w:r>
        <w:rPr>
          <w:rFonts w:asciiTheme="minorHAnsi" w:hAnsiTheme="minorHAnsi"/>
          <w:sz w:val="24"/>
          <w:lang w:val="en-GB"/>
        </w:rPr>
        <w:t>n</w:t>
      </w:r>
      <w:r w:rsidRPr="004863E9">
        <w:rPr>
          <w:rFonts w:asciiTheme="minorHAnsi" w:hAnsiTheme="minorHAnsi"/>
          <w:sz w:val="24"/>
          <w:lang w:val="en-GB"/>
        </w:rPr>
        <w:t>g measurements obtain</w:t>
      </w:r>
      <w:r w:rsidR="002C37E1">
        <w:rPr>
          <w:rFonts w:asciiTheme="minorHAnsi" w:hAnsiTheme="minorHAnsi"/>
          <w:sz w:val="24"/>
          <w:lang w:val="en-GB"/>
        </w:rPr>
        <w:t xml:space="preserve">ed via </w:t>
      </w:r>
    </w:p>
    <w:p w14:paraId="65D7AE9B" w14:textId="77777777" w:rsidR="006263C2" w:rsidRDefault="004863E9" w:rsidP="0091019B">
      <w:pPr>
        <w:pStyle w:val="Lijstalinea"/>
        <w:numPr>
          <w:ilvl w:val="0"/>
          <w:numId w:val="35"/>
        </w:numPr>
        <w:ind w:left="2694" w:hanging="425"/>
        <w:rPr>
          <w:rFonts w:asciiTheme="minorHAnsi" w:hAnsiTheme="minorHAnsi"/>
          <w:sz w:val="24"/>
          <w:lang w:val="en-GB"/>
        </w:rPr>
      </w:pPr>
      <w:r w:rsidRPr="004863E9">
        <w:rPr>
          <w:rFonts w:asciiTheme="minorHAnsi" w:hAnsiTheme="minorHAnsi"/>
          <w:sz w:val="24"/>
          <w:lang w:val="en-GB"/>
        </w:rPr>
        <w:t>QATS Railway</w:t>
      </w:r>
    </w:p>
    <w:p w14:paraId="60586F70" w14:textId="3ADFBADF" w:rsidR="005B7A60" w:rsidRPr="002616F1" w:rsidRDefault="002C37E1" w:rsidP="0091019B">
      <w:pPr>
        <w:pStyle w:val="Lijstalinea"/>
        <w:numPr>
          <w:ilvl w:val="0"/>
          <w:numId w:val="35"/>
        </w:numPr>
        <w:ind w:left="2694" w:hanging="425"/>
        <w:rPr>
          <w:rFonts w:asciiTheme="minorHAnsi" w:hAnsiTheme="minorHAnsi"/>
          <w:sz w:val="24"/>
          <w:lang w:val="en-GB"/>
        </w:rPr>
      </w:pPr>
      <w:r>
        <w:rPr>
          <w:rFonts w:asciiTheme="minorHAnsi" w:hAnsiTheme="minorHAnsi"/>
          <w:sz w:val="24"/>
          <w:lang w:val="en-GB"/>
        </w:rPr>
        <w:t xml:space="preserve">QATS </w:t>
      </w:r>
      <w:r w:rsidR="00376D9B">
        <w:rPr>
          <w:rFonts w:asciiTheme="minorHAnsi" w:hAnsiTheme="minorHAnsi"/>
          <w:sz w:val="24"/>
          <w:lang w:val="en-GB"/>
        </w:rPr>
        <w:t xml:space="preserve">Drive Test </w:t>
      </w:r>
      <w:r>
        <w:rPr>
          <w:rFonts w:asciiTheme="minorHAnsi" w:hAnsiTheme="minorHAnsi"/>
          <w:sz w:val="24"/>
          <w:lang w:val="en-GB"/>
        </w:rPr>
        <w:t>UAP</w:t>
      </w:r>
      <w:r w:rsidR="004863E9" w:rsidRPr="004863E9">
        <w:rPr>
          <w:rFonts w:asciiTheme="minorHAnsi" w:hAnsiTheme="minorHAnsi"/>
          <w:sz w:val="24"/>
          <w:lang w:val="en-GB"/>
        </w:rPr>
        <w:t>.</w:t>
      </w:r>
    </w:p>
    <w:p w14:paraId="17563656" w14:textId="4EC1E14B" w:rsidR="00E55C39" w:rsidRPr="00A2281A" w:rsidRDefault="009D439D"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fldChar w:fldCharType="begin"/>
      </w:r>
      <w:r w:rsidRPr="00D366AA">
        <w:rPr>
          <w:lang w:val="en-US"/>
        </w:rPr>
        <w:instrText xml:space="preserve"> SUBJECT   \* MERGEFORMAT </w:instrText>
      </w:r>
      <w:r>
        <w:fldChar w:fldCharType="end"/>
      </w:r>
    </w:p>
    <w:p w14:paraId="6C566F32" w14:textId="77777777" w:rsidR="001B17DC" w:rsidRDefault="001B17DC" w:rsidP="001B17DC">
      <w:pPr>
        <w:rPr>
          <w:rFonts w:asciiTheme="minorHAnsi" w:hAnsiTheme="minorHAnsi"/>
          <w:sz w:val="24"/>
          <w:u w:val="single"/>
          <w:lang w:val="fr-BE"/>
        </w:rPr>
      </w:pPr>
      <w:r w:rsidRPr="008023AC">
        <w:rPr>
          <w:rFonts w:asciiTheme="minorHAnsi" w:hAnsiTheme="minorHAnsi"/>
          <w:sz w:val="24"/>
          <w:u w:val="single"/>
          <w:lang w:val="fr-BE"/>
        </w:rPr>
        <w:t>Test configuration :</w:t>
      </w:r>
    </w:p>
    <w:p w14:paraId="616F3C36" w14:textId="5BD12112" w:rsidR="00F552E7" w:rsidRPr="0061433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365BB96" w14:textId="6EE0CAAF" w:rsidR="00F552E7" w:rsidRDefault="00216F1E">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Pr>
          <w:rFonts w:asciiTheme="minorHAnsi" w:hAnsiTheme="minorHAnsi" w:cs="Arial"/>
          <w:noProof/>
          <w:lang w:val="en-GB"/>
        </w:rPr>
        <w:drawing>
          <wp:inline distT="0" distB="0" distL="0" distR="0" wp14:anchorId="40CC9E8D" wp14:editId="0AC2B466">
            <wp:extent cx="6120765" cy="415417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1">
                      <a:extLst>
                        <a:ext uri="{28A0092B-C50C-407E-A947-70E740481C1C}">
                          <a14:useLocalDpi xmlns:a14="http://schemas.microsoft.com/office/drawing/2010/main" val="0"/>
                        </a:ext>
                      </a:extLst>
                    </a:blip>
                    <a:stretch>
                      <a:fillRect/>
                    </a:stretch>
                  </pic:blipFill>
                  <pic:spPr>
                    <a:xfrm>
                      <a:off x="0" y="0"/>
                      <a:ext cx="6120765" cy="4154170"/>
                    </a:xfrm>
                    <a:prstGeom prst="rect">
                      <a:avLst/>
                    </a:prstGeom>
                  </pic:spPr>
                </pic:pic>
              </a:graphicData>
            </a:graphic>
          </wp:inline>
        </w:drawing>
      </w:r>
    </w:p>
    <w:p w14:paraId="70DA2668" w14:textId="6A8F5C08" w:rsidR="001459B8" w:rsidRDefault="001A2E8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sidRPr="001A2E88">
        <w:rPr>
          <w:rFonts w:asciiTheme="minorHAnsi" w:hAnsiTheme="minorHAnsi" w:cs="Arial"/>
          <w:lang w:val="en-GB"/>
        </w:rPr>
        <w:t xml:space="preserve"> </w:t>
      </w:r>
    </w:p>
    <w:p w14:paraId="7C005778" w14:textId="1DABF222" w:rsidR="001459B8" w:rsidRDefault="001459B8" w:rsidP="006263C2">
      <w:pPr>
        <w:pStyle w:val="zertfikatvorspann"/>
        <w:keepLines w:val="0"/>
        <w:widowControl w:val="0"/>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42881D1" w14:textId="77777777" w:rsidR="0041773B" w:rsidRDefault="0041773B" w:rsidP="006263C2">
      <w:pPr>
        <w:pStyle w:val="zertfikatvorspann"/>
        <w:keepLines w:val="0"/>
        <w:widowControl w:val="0"/>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1090612" w14:textId="77777777" w:rsidR="0041773B" w:rsidRDefault="0041773B" w:rsidP="006263C2">
      <w:pPr>
        <w:pStyle w:val="zertfikatvorspann"/>
        <w:keepLines w:val="0"/>
        <w:widowControl w:val="0"/>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23A9D88" w14:textId="77777777" w:rsidR="001459B8" w:rsidRDefault="001459B8" w:rsidP="006263C2">
      <w:pPr>
        <w:pStyle w:val="zertfikatvorspann"/>
        <w:keepLines w:val="0"/>
        <w:widowControl w:val="0"/>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DBA3EB3" w14:textId="77777777" w:rsidR="001459B8" w:rsidRDefault="001459B8" w:rsidP="006263C2">
      <w:pPr>
        <w:pStyle w:val="zertfikatvorspann"/>
        <w:keepLines w:val="0"/>
        <w:widowControl w:val="0"/>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12E1041" w14:textId="77777777" w:rsidR="008023AC" w:rsidRDefault="008023AC" w:rsidP="006263C2">
      <w:pPr>
        <w:pStyle w:val="zertfikatvorspann"/>
        <w:keepLines w:val="0"/>
        <w:widowControl w:val="0"/>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F3256F8" w14:textId="77777777" w:rsidR="008023AC" w:rsidRDefault="008023AC" w:rsidP="006263C2">
      <w:pPr>
        <w:pStyle w:val="zertfikatvorspann"/>
        <w:keepLines w:val="0"/>
        <w:widowControl w:val="0"/>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E856999" w14:textId="77777777" w:rsidR="00BB32F8" w:rsidRDefault="00BB32F8">
      <w:pPr>
        <w:rPr>
          <w:rFonts w:asciiTheme="minorHAnsi" w:hAnsiTheme="minorHAnsi"/>
          <w:sz w:val="24"/>
          <w:u w:val="single"/>
          <w:lang w:val="en-US"/>
        </w:rPr>
      </w:pPr>
      <w:r>
        <w:rPr>
          <w:rFonts w:asciiTheme="minorHAnsi" w:hAnsiTheme="minorHAnsi"/>
          <w:sz w:val="24"/>
          <w:u w:val="single"/>
          <w:lang w:val="en-US"/>
        </w:rPr>
        <w:br w:type="page"/>
      </w:r>
    </w:p>
    <w:p w14:paraId="253EB8C7" w14:textId="3514EAEE" w:rsidR="001B17DC" w:rsidRDefault="001B17DC">
      <w:pPr>
        <w:rPr>
          <w:rFonts w:asciiTheme="minorHAnsi" w:hAnsiTheme="minorHAnsi"/>
          <w:sz w:val="24"/>
          <w:u w:val="single"/>
          <w:lang w:val="en-US"/>
        </w:rPr>
      </w:pPr>
      <w:r w:rsidRPr="00E55C39">
        <w:rPr>
          <w:rFonts w:asciiTheme="minorHAnsi" w:hAnsiTheme="minorHAnsi"/>
          <w:sz w:val="24"/>
          <w:u w:val="single"/>
          <w:lang w:val="en-US"/>
        </w:rPr>
        <w:lastRenderedPageBreak/>
        <w:t>Description:</w:t>
      </w:r>
    </w:p>
    <w:p w14:paraId="72437C09" w14:textId="77777777" w:rsidR="001B17DC" w:rsidRPr="00E55C39" w:rsidRDefault="001B17DC">
      <w:pPr>
        <w:rPr>
          <w:rFonts w:asciiTheme="minorHAnsi" w:hAnsiTheme="minorHAnsi"/>
          <w:sz w:val="24"/>
          <w:u w:val="single"/>
          <w:lang w:val="en-US"/>
        </w:rPr>
      </w:pPr>
    </w:p>
    <w:p w14:paraId="5C3218D2" w14:textId="49EE8702" w:rsidR="000E6430" w:rsidRPr="00B0092C" w:rsidRDefault="00F42A21" w:rsidP="006263C2">
      <w:pPr>
        <w:pStyle w:val="Lijstalinea"/>
        <w:numPr>
          <w:ilvl w:val="0"/>
          <w:numId w:val="26"/>
        </w:numPr>
        <w:contextualSpacing w:val="0"/>
        <w:rPr>
          <w:rFonts w:asciiTheme="minorHAnsi" w:hAnsiTheme="minorHAnsi"/>
          <w:sz w:val="24"/>
          <w:lang w:val="en-GB"/>
        </w:rPr>
      </w:pPr>
      <w:r>
        <w:rPr>
          <w:rFonts w:asciiTheme="minorHAnsi" w:hAnsiTheme="minorHAnsi"/>
          <w:sz w:val="24"/>
          <w:lang w:val="en-GB"/>
        </w:rPr>
        <w:t>For validation purposes</w:t>
      </w:r>
      <w:r w:rsidR="001B17DC" w:rsidRPr="007C1CE0">
        <w:rPr>
          <w:rFonts w:asciiTheme="minorHAnsi" w:hAnsiTheme="minorHAnsi"/>
          <w:sz w:val="24"/>
          <w:lang w:val="en-GB"/>
        </w:rPr>
        <w:t xml:space="preserve">, the ROMES Drive-Test System is used for this test. </w:t>
      </w:r>
    </w:p>
    <w:p w14:paraId="1A82770C" w14:textId="77777777" w:rsidR="00BB32F8" w:rsidRPr="00BB32F8" w:rsidRDefault="00BB32F8">
      <w:pPr>
        <w:ind w:left="709"/>
        <w:rPr>
          <w:rFonts w:asciiTheme="minorHAnsi" w:hAnsiTheme="minorHAnsi"/>
          <w:sz w:val="24"/>
          <w:lang w:val="en-GB"/>
        </w:rPr>
      </w:pPr>
      <w:r w:rsidRPr="00BB32F8">
        <w:rPr>
          <w:rFonts w:asciiTheme="minorHAnsi" w:hAnsiTheme="minorHAnsi"/>
          <w:sz w:val="24"/>
          <w:lang w:val="en-GB"/>
        </w:rPr>
        <w:t>This test will verify the time it takes for the mobile station to register successfully:</w:t>
      </w:r>
    </w:p>
    <w:p w14:paraId="1A1DC314" w14:textId="407FE006" w:rsidR="00BB32F8" w:rsidRPr="00BB32F8" w:rsidRDefault="00BB32F8" w:rsidP="006263C2">
      <w:pPr>
        <w:pStyle w:val="Lijstalinea"/>
        <w:numPr>
          <w:ilvl w:val="0"/>
          <w:numId w:val="27"/>
        </w:numPr>
        <w:contextualSpacing w:val="0"/>
        <w:rPr>
          <w:rFonts w:asciiTheme="minorHAnsi" w:hAnsiTheme="minorHAnsi"/>
          <w:sz w:val="24"/>
          <w:lang w:val="en-GB"/>
        </w:rPr>
      </w:pPr>
      <w:r w:rsidRPr="00BB32F8">
        <w:rPr>
          <w:rFonts w:asciiTheme="minorHAnsi" w:hAnsiTheme="minorHAnsi"/>
          <w:sz w:val="24"/>
          <w:lang w:val="en-GB"/>
        </w:rPr>
        <w:t>on the home network (</w:t>
      </w:r>
      <w:proofErr w:type="spellStart"/>
      <w:r w:rsidRPr="00BB32F8">
        <w:rPr>
          <w:rFonts w:asciiTheme="minorHAnsi" w:hAnsiTheme="minorHAnsi"/>
          <w:sz w:val="24"/>
          <w:lang w:val="en-GB"/>
        </w:rPr>
        <w:t>ProRail’s</w:t>
      </w:r>
      <w:proofErr w:type="spellEnd"/>
      <w:r w:rsidRPr="00BB32F8">
        <w:rPr>
          <w:rFonts w:asciiTheme="minorHAnsi" w:hAnsiTheme="minorHAnsi"/>
          <w:sz w:val="24"/>
          <w:lang w:val="en-GB"/>
        </w:rPr>
        <w:t xml:space="preserve"> network) when camping on a forbidden network (inbound border crossing)</w:t>
      </w:r>
    </w:p>
    <w:p w14:paraId="02D1A731" w14:textId="65FD28ED" w:rsidR="00BB32F8" w:rsidRPr="00BB32F8" w:rsidRDefault="00BB32F8" w:rsidP="006263C2">
      <w:pPr>
        <w:pStyle w:val="Lijstalinea"/>
        <w:numPr>
          <w:ilvl w:val="0"/>
          <w:numId w:val="27"/>
        </w:numPr>
        <w:contextualSpacing w:val="0"/>
        <w:rPr>
          <w:rFonts w:asciiTheme="minorHAnsi" w:hAnsiTheme="minorHAnsi"/>
          <w:sz w:val="24"/>
          <w:lang w:val="en-GB"/>
        </w:rPr>
      </w:pPr>
      <w:r w:rsidRPr="00BB32F8">
        <w:rPr>
          <w:rFonts w:asciiTheme="minorHAnsi" w:hAnsiTheme="minorHAnsi"/>
          <w:sz w:val="24"/>
          <w:lang w:val="en-GB"/>
        </w:rPr>
        <w:t>on a roaming network when camping on a forbidden network (outbound border crossing)</w:t>
      </w:r>
    </w:p>
    <w:p w14:paraId="6F246958" w14:textId="11D91FEA" w:rsidR="005B7A60" w:rsidRPr="00771C10" w:rsidRDefault="00BB32F8">
      <w:pPr>
        <w:ind w:left="709"/>
        <w:rPr>
          <w:rFonts w:asciiTheme="minorHAnsi" w:hAnsiTheme="minorHAnsi"/>
          <w:sz w:val="24"/>
          <w:lang w:val="en-GB"/>
        </w:rPr>
      </w:pPr>
      <w:r w:rsidRPr="00BB32F8">
        <w:rPr>
          <w:rFonts w:asciiTheme="minorHAnsi" w:hAnsiTheme="minorHAnsi"/>
          <w:sz w:val="24"/>
          <w:lang w:val="en-GB"/>
        </w:rPr>
        <w:t>This test can be executed stat</w:t>
      </w:r>
      <w:r>
        <w:rPr>
          <w:rFonts w:asciiTheme="minorHAnsi" w:hAnsiTheme="minorHAnsi"/>
          <w:sz w:val="24"/>
          <w:lang w:val="en-GB"/>
        </w:rPr>
        <w:t>ically (no drive-test required)</w:t>
      </w:r>
      <w:r w:rsidR="005B7A60">
        <w:rPr>
          <w:rFonts w:asciiTheme="minorHAnsi" w:hAnsiTheme="minorHAnsi"/>
          <w:sz w:val="24"/>
          <w:lang w:val="en-US"/>
        </w:rPr>
        <w:t>.</w:t>
      </w:r>
    </w:p>
    <w:p w14:paraId="02146C28" w14:textId="77777777" w:rsidR="001B17DC" w:rsidRPr="00E55C39" w:rsidRDefault="001B17DC">
      <w:pPr>
        <w:ind w:left="709"/>
        <w:rPr>
          <w:rFonts w:asciiTheme="minorHAnsi" w:hAnsiTheme="minorHAnsi"/>
          <w:sz w:val="24"/>
          <w:lang w:val="en-GB"/>
        </w:rPr>
      </w:pPr>
    </w:p>
    <w:p w14:paraId="6485F725" w14:textId="77777777" w:rsidR="001B17DC" w:rsidRDefault="001B17DC">
      <w:pPr>
        <w:ind w:left="709"/>
        <w:rPr>
          <w:rFonts w:asciiTheme="minorHAnsi" w:hAnsiTheme="minorHAnsi"/>
          <w:sz w:val="24"/>
          <w:lang w:val="en-GB"/>
        </w:rPr>
      </w:pPr>
      <w:r w:rsidRPr="008C7E54">
        <w:rPr>
          <w:rFonts w:asciiTheme="minorHAnsi" w:hAnsiTheme="minorHAnsi"/>
          <w:sz w:val="24"/>
          <w:lang w:val="en-GB"/>
        </w:rPr>
        <w:t>The ROMES software stores timestamps, GPS coordinates and the relate</w:t>
      </w:r>
      <w:r>
        <w:rPr>
          <w:rFonts w:asciiTheme="minorHAnsi" w:hAnsiTheme="minorHAnsi"/>
          <w:sz w:val="24"/>
          <w:lang w:val="en-GB"/>
        </w:rPr>
        <w:t xml:space="preserve">d layer 3 messages in log files.  </w:t>
      </w:r>
    </w:p>
    <w:p w14:paraId="026744A1" w14:textId="70397F1E" w:rsidR="001B17DC" w:rsidRDefault="001B17DC">
      <w:pPr>
        <w:ind w:left="709"/>
        <w:rPr>
          <w:rFonts w:asciiTheme="minorHAnsi" w:hAnsiTheme="minorHAnsi"/>
          <w:sz w:val="24"/>
          <w:lang w:val="en-US"/>
        </w:rPr>
      </w:pPr>
      <w:r>
        <w:rPr>
          <w:rFonts w:asciiTheme="minorHAnsi" w:hAnsiTheme="minorHAnsi"/>
          <w:sz w:val="24"/>
          <w:lang w:val="en-US"/>
        </w:rPr>
        <w:t xml:space="preserve">The </w:t>
      </w:r>
      <w:r w:rsidR="00BB32F8" w:rsidRPr="00BB32F8">
        <w:rPr>
          <w:rFonts w:asciiTheme="minorHAnsi" w:hAnsiTheme="minorHAnsi"/>
          <w:sz w:val="24"/>
          <w:lang w:val="en-US"/>
        </w:rPr>
        <w:t xml:space="preserve">Network Registration Delay </w:t>
      </w:r>
      <w:r>
        <w:rPr>
          <w:rFonts w:asciiTheme="minorHAnsi" w:hAnsiTheme="minorHAnsi"/>
          <w:sz w:val="24"/>
          <w:lang w:val="en-US"/>
        </w:rPr>
        <w:t>will be calculated</w:t>
      </w:r>
      <w:r w:rsidR="009D6799">
        <w:rPr>
          <w:rFonts w:asciiTheme="minorHAnsi" w:hAnsiTheme="minorHAnsi"/>
          <w:sz w:val="24"/>
          <w:lang w:val="en-US"/>
        </w:rPr>
        <w:t xml:space="preserve"> during post-processing</w:t>
      </w:r>
      <w:r>
        <w:rPr>
          <w:rFonts w:asciiTheme="minorHAnsi" w:hAnsiTheme="minorHAnsi"/>
          <w:sz w:val="24"/>
          <w:lang w:val="en-US"/>
        </w:rPr>
        <w:t>.</w:t>
      </w:r>
      <w:r w:rsidR="00874D98">
        <w:rPr>
          <w:rFonts w:asciiTheme="minorHAnsi" w:hAnsiTheme="minorHAnsi"/>
          <w:sz w:val="24"/>
          <w:lang w:val="en-US"/>
        </w:rPr>
        <w:t xml:space="preserve"> </w:t>
      </w:r>
      <w:r>
        <w:rPr>
          <w:rFonts w:asciiTheme="minorHAnsi" w:hAnsiTheme="minorHAnsi"/>
          <w:sz w:val="24"/>
          <w:lang w:val="en-US"/>
        </w:rPr>
        <w:t xml:space="preserve"> </w:t>
      </w:r>
    </w:p>
    <w:p w14:paraId="4EC0741C" w14:textId="77777777" w:rsidR="001B17DC" w:rsidRDefault="001B17DC">
      <w:pPr>
        <w:rPr>
          <w:rFonts w:asciiTheme="minorHAnsi" w:hAnsiTheme="minorHAnsi"/>
          <w:sz w:val="24"/>
          <w:lang w:val="en-US"/>
        </w:rPr>
      </w:pPr>
    </w:p>
    <w:p w14:paraId="164C2C8E" w14:textId="2EF3019B" w:rsidR="00656377" w:rsidRPr="007C1CE0" w:rsidRDefault="00656377" w:rsidP="006263C2">
      <w:pPr>
        <w:pStyle w:val="Lijstalinea"/>
        <w:numPr>
          <w:ilvl w:val="0"/>
          <w:numId w:val="26"/>
        </w:numPr>
        <w:contextualSpacing w:val="0"/>
        <w:rPr>
          <w:rFonts w:asciiTheme="minorHAnsi" w:hAnsiTheme="minorHAnsi"/>
          <w:sz w:val="24"/>
          <w:lang w:val="en-US"/>
        </w:rPr>
      </w:pPr>
      <w:r w:rsidRPr="007C1CE0">
        <w:rPr>
          <w:rFonts w:asciiTheme="minorHAnsi" w:hAnsiTheme="minorHAnsi"/>
          <w:sz w:val="24"/>
          <w:lang w:val="en-US"/>
        </w:rPr>
        <w:t>For continuous network monitoring purposes two sources will be used, namely:</w:t>
      </w:r>
    </w:p>
    <w:p w14:paraId="0355FA36" w14:textId="77777777" w:rsidR="00656377" w:rsidRPr="004150BB" w:rsidRDefault="00656377" w:rsidP="006263C2">
      <w:pPr>
        <w:pStyle w:val="Lijstalinea"/>
        <w:ind w:left="0"/>
        <w:contextualSpacing w:val="0"/>
        <w:rPr>
          <w:rFonts w:asciiTheme="minorHAnsi" w:hAnsiTheme="minorHAnsi"/>
          <w:sz w:val="24"/>
          <w:lang w:val="en-US"/>
        </w:rPr>
      </w:pPr>
    </w:p>
    <w:p w14:paraId="4F0A3B6E" w14:textId="221D2EAF" w:rsidR="005E0493" w:rsidRPr="0016706C" w:rsidRDefault="005E0493" w:rsidP="006263C2">
      <w:pPr>
        <w:pStyle w:val="Lijstalinea"/>
        <w:numPr>
          <w:ilvl w:val="1"/>
          <w:numId w:val="31"/>
        </w:numPr>
        <w:ind w:left="1134" w:hanging="425"/>
        <w:contextualSpacing w:val="0"/>
        <w:rPr>
          <w:rFonts w:asciiTheme="minorHAnsi" w:hAnsiTheme="minorHAnsi"/>
          <w:sz w:val="24"/>
          <w:lang w:val="en-GB"/>
        </w:rPr>
      </w:pPr>
      <w:r w:rsidRPr="0016706C">
        <w:rPr>
          <w:rFonts w:asciiTheme="minorHAnsi" w:hAnsiTheme="minorHAnsi"/>
          <w:sz w:val="24"/>
          <w:lang w:val="en-US"/>
        </w:rPr>
        <w:t>QATS Ra</w:t>
      </w:r>
      <w:r>
        <w:rPr>
          <w:rFonts w:asciiTheme="minorHAnsi" w:hAnsiTheme="minorHAnsi"/>
          <w:sz w:val="24"/>
          <w:lang w:val="en-US"/>
        </w:rPr>
        <w:t xml:space="preserve">ilway data of all traffic, reported from the </w:t>
      </w:r>
      <w:r w:rsidRPr="0016706C">
        <w:rPr>
          <w:rFonts w:asciiTheme="minorHAnsi" w:hAnsiTheme="minorHAnsi"/>
          <w:sz w:val="24"/>
          <w:lang w:val="en-US"/>
        </w:rPr>
        <w:t xml:space="preserve">Reporting server and imported to NPM via the QATS-NPM interface. </w:t>
      </w:r>
    </w:p>
    <w:p w14:paraId="5696CE04" w14:textId="2D5F220D" w:rsidR="005E0493" w:rsidRPr="00E77711" w:rsidRDefault="00376D9B" w:rsidP="006263C2">
      <w:pPr>
        <w:pStyle w:val="Lijstalinea"/>
        <w:numPr>
          <w:ilvl w:val="1"/>
          <w:numId w:val="31"/>
        </w:numPr>
        <w:ind w:left="1134" w:hanging="425"/>
        <w:contextualSpacing w:val="0"/>
        <w:rPr>
          <w:rFonts w:asciiTheme="minorHAnsi" w:hAnsiTheme="minorHAnsi"/>
          <w:sz w:val="24"/>
          <w:lang w:val="en-GB"/>
        </w:rPr>
      </w:pPr>
      <w:r>
        <w:rPr>
          <w:rFonts w:asciiTheme="minorHAnsi" w:hAnsiTheme="minorHAnsi"/>
          <w:sz w:val="24"/>
          <w:lang w:val="en-US"/>
        </w:rPr>
        <w:t>QATS Drive Test data, generated by the QATS UAP, reported via the TSV principle to the Reporting server and imported to NPM via the QATS-NPM interface.</w:t>
      </w:r>
      <w:r w:rsidR="005E0493">
        <w:rPr>
          <w:rFonts w:asciiTheme="minorHAnsi" w:hAnsiTheme="minorHAnsi"/>
          <w:sz w:val="24"/>
          <w:lang w:val="en-US"/>
        </w:rPr>
        <w:t>.</w:t>
      </w:r>
    </w:p>
    <w:p w14:paraId="726A4E3C" w14:textId="77777777" w:rsidR="005E0493" w:rsidRDefault="005E0493">
      <w:pPr>
        <w:ind w:left="709"/>
        <w:rPr>
          <w:rFonts w:asciiTheme="minorHAnsi" w:hAnsiTheme="minorHAnsi"/>
          <w:sz w:val="24"/>
          <w:lang w:val="en-GB"/>
        </w:rPr>
      </w:pPr>
    </w:p>
    <w:p w14:paraId="73484B61" w14:textId="02A01C56" w:rsidR="005E0493" w:rsidRDefault="005E0493">
      <w:pPr>
        <w:ind w:left="709"/>
        <w:rPr>
          <w:rFonts w:asciiTheme="minorHAnsi" w:hAnsiTheme="minorHAnsi"/>
          <w:sz w:val="24"/>
          <w:lang w:val="en-US"/>
        </w:rPr>
      </w:pPr>
      <w:bookmarkStart w:id="0" w:name="_Hlk507660859"/>
      <w:r>
        <w:rPr>
          <w:rFonts w:asciiTheme="minorHAnsi" w:hAnsiTheme="minorHAnsi"/>
          <w:sz w:val="24"/>
          <w:lang w:val="en-GB"/>
        </w:rPr>
        <w:t>The QATS Railway</w:t>
      </w:r>
      <w:r>
        <w:rPr>
          <w:rFonts w:asciiTheme="minorHAnsi" w:hAnsiTheme="minorHAnsi"/>
          <w:sz w:val="24"/>
          <w:lang w:val="en-US"/>
        </w:rPr>
        <w:t xml:space="preserve"> system, as specified under </w:t>
      </w:r>
      <w:r w:rsidR="00376D9B">
        <w:rPr>
          <w:rFonts w:asciiTheme="minorHAnsi" w:hAnsiTheme="minorHAnsi"/>
          <w:sz w:val="24"/>
          <w:lang w:val="en-US"/>
        </w:rPr>
        <w:t>1</w:t>
      </w:r>
      <w:r>
        <w:rPr>
          <w:rFonts w:asciiTheme="minorHAnsi" w:hAnsiTheme="minorHAnsi"/>
          <w:sz w:val="24"/>
          <w:lang w:val="en-US"/>
        </w:rPr>
        <w:t>,</w:t>
      </w:r>
      <w:r w:rsidRPr="004150BB">
        <w:rPr>
          <w:rFonts w:asciiTheme="minorHAnsi" w:hAnsiTheme="minorHAnsi"/>
          <w:sz w:val="24"/>
          <w:lang w:val="en-US"/>
        </w:rPr>
        <w:t xml:space="preserve"> monitor</w:t>
      </w:r>
      <w:r>
        <w:rPr>
          <w:rFonts w:asciiTheme="minorHAnsi" w:hAnsiTheme="minorHAnsi"/>
          <w:sz w:val="24"/>
          <w:lang w:val="en-US"/>
        </w:rPr>
        <w:t xml:space="preserve">s </w:t>
      </w:r>
      <w:r w:rsidRPr="004150BB">
        <w:rPr>
          <w:rFonts w:asciiTheme="minorHAnsi" w:hAnsiTheme="minorHAnsi"/>
          <w:sz w:val="24"/>
          <w:lang w:val="en-US"/>
        </w:rPr>
        <w:t>all</w:t>
      </w:r>
      <w:r>
        <w:rPr>
          <w:rFonts w:asciiTheme="minorHAnsi" w:hAnsiTheme="minorHAnsi"/>
          <w:sz w:val="24"/>
          <w:lang w:val="en-US"/>
        </w:rPr>
        <w:t xml:space="preserve"> traffic of the live network (operational Railway traffic, as well as traffic generated by test systems, like measurement train or any other test devices). </w:t>
      </w:r>
    </w:p>
    <w:p w14:paraId="3780C48C" w14:textId="2B6A886B" w:rsidR="005E0493" w:rsidRDefault="005E0493">
      <w:pPr>
        <w:ind w:left="709"/>
        <w:rPr>
          <w:rFonts w:asciiTheme="minorHAnsi" w:hAnsiTheme="minorHAnsi"/>
          <w:sz w:val="24"/>
          <w:lang w:val="en-US"/>
        </w:rPr>
      </w:pPr>
    </w:p>
    <w:p w14:paraId="7A0F3F11" w14:textId="77777777" w:rsidR="00376D9B" w:rsidRDefault="00376D9B">
      <w:pPr>
        <w:ind w:left="709"/>
        <w:rPr>
          <w:rFonts w:asciiTheme="minorHAnsi" w:hAnsiTheme="minorHAnsi"/>
          <w:sz w:val="24"/>
          <w:lang w:val="en-US"/>
        </w:rPr>
      </w:pPr>
      <w:r w:rsidRPr="002031B4">
        <w:rPr>
          <w:rFonts w:asciiTheme="minorHAnsi" w:hAnsiTheme="minorHAnsi"/>
          <w:sz w:val="24"/>
          <w:lang w:val="en-GB"/>
        </w:rPr>
        <w:t xml:space="preserve">In relation to </w:t>
      </w:r>
      <w:r>
        <w:rPr>
          <w:rFonts w:asciiTheme="minorHAnsi" w:hAnsiTheme="minorHAnsi"/>
          <w:sz w:val="24"/>
          <w:lang w:val="en-GB"/>
        </w:rPr>
        <w:t>2</w:t>
      </w:r>
      <w:r w:rsidRPr="002031B4">
        <w:rPr>
          <w:rFonts w:asciiTheme="minorHAnsi" w:hAnsiTheme="minorHAnsi"/>
          <w:sz w:val="24"/>
          <w:lang w:val="en-GB"/>
        </w:rPr>
        <w:t xml:space="preserve"> (QATS Drive Test/UAP) the settings for the measurement of this KPI are</w:t>
      </w:r>
      <w:r w:rsidRPr="00B93326">
        <w:rPr>
          <w:rFonts w:asciiTheme="minorHAnsi" w:hAnsiTheme="minorHAnsi"/>
          <w:sz w:val="24"/>
          <w:lang w:val="en-US"/>
        </w:rPr>
        <w:t xml:space="preserve"> stored in </w:t>
      </w:r>
      <w:r>
        <w:rPr>
          <w:rFonts w:asciiTheme="minorHAnsi" w:hAnsiTheme="minorHAnsi"/>
          <w:sz w:val="24"/>
          <w:lang w:val="en-US"/>
        </w:rPr>
        <w:t xml:space="preserve">a </w:t>
      </w:r>
      <w:r w:rsidRPr="00B93326">
        <w:rPr>
          <w:rFonts w:asciiTheme="minorHAnsi" w:hAnsiTheme="minorHAnsi"/>
          <w:sz w:val="24"/>
          <w:lang w:val="en-US"/>
        </w:rPr>
        <w:t>scenario. The operator defines the duration of the scenario. The operator can schedule the scenario to retrieve the KPI data based on UAP operation in trains.</w:t>
      </w:r>
    </w:p>
    <w:p w14:paraId="14617697" w14:textId="77777777" w:rsidR="00376D9B" w:rsidRDefault="00376D9B">
      <w:pPr>
        <w:ind w:left="709"/>
        <w:rPr>
          <w:rFonts w:asciiTheme="minorHAnsi" w:hAnsiTheme="minorHAnsi"/>
          <w:sz w:val="24"/>
          <w:lang w:val="en-US"/>
        </w:rPr>
      </w:pPr>
    </w:p>
    <w:p w14:paraId="568301B7" w14:textId="03B85CCA" w:rsidR="00376D9B" w:rsidRPr="00244A3D" w:rsidRDefault="00376D9B">
      <w:pPr>
        <w:ind w:left="709"/>
        <w:rPr>
          <w:rFonts w:asciiTheme="minorHAnsi" w:hAnsiTheme="minorHAnsi"/>
          <w:sz w:val="24"/>
          <w:lang w:val="en-US"/>
        </w:rPr>
      </w:pPr>
      <w:r>
        <w:rPr>
          <w:rFonts w:asciiTheme="minorHAnsi" w:hAnsiTheme="minorHAnsi"/>
          <w:sz w:val="24"/>
          <w:lang w:val="en-US"/>
        </w:rPr>
        <w:t xml:space="preserve">The Network Registration Delay measured by the UAP complies to Subset093 specifications and the measurement method ERTMS/GSM-R Quality of Service Specification (0-2475 v3). </w:t>
      </w:r>
    </w:p>
    <w:p w14:paraId="6C7671C3" w14:textId="217FEFA5" w:rsidR="00376D9B" w:rsidRDefault="00376D9B">
      <w:pPr>
        <w:ind w:left="709"/>
        <w:rPr>
          <w:rFonts w:asciiTheme="minorHAnsi" w:hAnsiTheme="minorHAnsi"/>
          <w:sz w:val="24"/>
          <w:lang w:val="en-US"/>
        </w:rPr>
      </w:pPr>
    </w:p>
    <w:p w14:paraId="215FC726" w14:textId="444A4EB2" w:rsidR="00376D9B" w:rsidRPr="005175F1" w:rsidRDefault="00376D9B">
      <w:pPr>
        <w:ind w:left="709"/>
        <w:rPr>
          <w:rFonts w:asciiTheme="minorHAnsi" w:hAnsiTheme="minorHAnsi"/>
          <w:sz w:val="24"/>
          <w:lang w:val="en-US"/>
        </w:rPr>
      </w:pPr>
      <w:bookmarkStart w:id="1" w:name="_Hlk67160065"/>
      <w:r w:rsidRPr="002031B4">
        <w:rPr>
          <w:rFonts w:asciiTheme="minorHAnsi" w:hAnsiTheme="minorHAnsi"/>
          <w:sz w:val="24"/>
          <w:szCs w:val="24"/>
          <w:lang w:val="en-US"/>
        </w:rPr>
        <w:t xml:space="preserve">In the TSV file </w:t>
      </w:r>
      <w:bookmarkStart w:id="2" w:name="_Hlk68860220"/>
      <w:proofErr w:type="spellStart"/>
      <w:r w:rsidRPr="000A435E">
        <w:rPr>
          <w:rFonts w:asciiTheme="minorHAnsi" w:hAnsiTheme="minorHAnsi"/>
          <w:b/>
          <w:bCs/>
          <w:i/>
          <w:iCs/>
          <w:sz w:val="24"/>
          <w:szCs w:val="24"/>
          <w:lang w:val="en-US"/>
        </w:rPr>
        <w:t>dt_</w:t>
      </w:r>
      <w:r w:rsidR="00DA2424">
        <w:rPr>
          <w:rFonts w:asciiTheme="minorHAnsi" w:hAnsiTheme="minorHAnsi"/>
          <w:b/>
          <w:bCs/>
          <w:i/>
          <w:iCs/>
          <w:sz w:val="24"/>
          <w:szCs w:val="24"/>
          <w:lang w:val="en-US"/>
        </w:rPr>
        <w:t>network_registration_delay_railway</w:t>
      </w:r>
      <w:proofErr w:type="spellEnd"/>
      <w:r>
        <w:rPr>
          <w:rFonts w:asciiTheme="minorHAnsi" w:hAnsiTheme="minorHAnsi"/>
          <w:b/>
          <w:bCs/>
          <w:i/>
          <w:iCs/>
          <w:sz w:val="24"/>
          <w:szCs w:val="24"/>
          <w:lang w:val="en-US"/>
        </w:rPr>
        <w:t xml:space="preserve"> </w:t>
      </w:r>
      <w:bookmarkEnd w:id="2"/>
      <w:r w:rsidRPr="002031B4">
        <w:rPr>
          <w:rFonts w:asciiTheme="minorHAnsi" w:hAnsiTheme="minorHAnsi"/>
          <w:sz w:val="24"/>
          <w:szCs w:val="24"/>
          <w:lang w:val="en-US"/>
        </w:rPr>
        <w:t xml:space="preserve">the </w:t>
      </w:r>
      <w:r w:rsidR="00DA2424">
        <w:rPr>
          <w:rFonts w:asciiTheme="minorHAnsi" w:hAnsiTheme="minorHAnsi"/>
          <w:sz w:val="24"/>
          <w:szCs w:val="24"/>
          <w:lang w:val="en-US"/>
        </w:rPr>
        <w:t>Network Registration Delay</w:t>
      </w:r>
      <w:r w:rsidRPr="002031B4">
        <w:rPr>
          <w:rFonts w:asciiTheme="minorHAnsi" w:hAnsiTheme="minorHAnsi"/>
          <w:sz w:val="24"/>
          <w:szCs w:val="24"/>
          <w:lang w:val="en-US"/>
        </w:rPr>
        <w:t xml:space="preserve"> is stored with time stamps and position information</w:t>
      </w:r>
      <w:bookmarkStart w:id="3" w:name="_Hlk67220669"/>
    </w:p>
    <w:bookmarkEnd w:id="0"/>
    <w:bookmarkEnd w:id="1"/>
    <w:bookmarkEnd w:id="3"/>
    <w:p w14:paraId="3202F442"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6615B39" w14:textId="0C70B3AA" w:rsidR="006263C2" w:rsidRDefault="006263C2">
      <w:pPr>
        <w:rPr>
          <w:rFonts w:asciiTheme="minorHAnsi" w:hAnsiTheme="minorHAnsi" w:cs="Arial"/>
          <w:sz w:val="24"/>
          <w:lang w:val="en-GB"/>
        </w:rPr>
      </w:pPr>
      <w:r>
        <w:rPr>
          <w:rFonts w:asciiTheme="minorHAnsi" w:hAnsiTheme="minorHAnsi" w:cs="Arial"/>
          <w:lang w:val="en-GB"/>
        </w:rPr>
        <w:br w:type="page"/>
      </w:r>
    </w:p>
    <w:p w14:paraId="5AA931FC"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E05B8BA" w14:textId="77777777" w:rsidR="007C1CE0" w:rsidRDefault="001B17DC">
      <w:pPr>
        <w:rPr>
          <w:rFonts w:asciiTheme="minorHAnsi" w:hAnsiTheme="minorHAnsi"/>
          <w:sz w:val="24"/>
          <w:lang w:val="en-US"/>
        </w:rPr>
      </w:pPr>
      <w:r w:rsidRPr="007C1CE0">
        <w:rPr>
          <w:rFonts w:asciiTheme="minorHAnsi" w:hAnsiTheme="minorHAnsi"/>
          <w:sz w:val="24"/>
          <w:u w:val="single"/>
          <w:lang w:val="en-US"/>
        </w:rPr>
        <w:t>Additional information:</w:t>
      </w:r>
      <w:r w:rsidRPr="007C1CE0">
        <w:rPr>
          <w:rFonts w:asciiTheme="minorHAnsi" w:hAnsiTheme="minorHAnsi"/>
          <w:sz w:val="24"/>
          <w:lang w:val="en-US"/>
        </w:rPr>
        <w:t xml:space="preserve"> </w:t>
      </w:r>
      <w:r w:rsidRPr="007C1CE0">
        <w:rPr>
          <w:rFonts w:asciiTheme="minorHAnsi" w:hAnsiTheme="minorHAnsi"/>
          <w:sz w:val="24"/>
          <w:lang w:val="en-US"/>
        </w:rPr>
        <w:tab/>
      </w:r>
    </w:p>
    <w:p w14:paraId="0E623C96" w14:textId="77777777" w:rsidR="007C1CE0" w:rsidRDefault="007C1CE0">
      <w:pPr>
        <w:rPr>
          <w:rFonts w:asciiTheme="minorHAnsi" w:hAnsiTheme="minorHAnsi"/>
          <w:sz w:val="24"/>
          <w:lang w:val="en-US"/>
        </w:rPr>
      </w:pPr>
    </w:p>
    <w:p w14:paraId="2E0C773B" w14:textId="29DDE5A6" w:rsidR="001B17DC" w:rsidRPr="007C1CE0" w:rsidRDefault="00876299" w:rsidP="006263C2">
      <w:pPr>
        <w:pStyle w:val="Lijstalinea"/>
        <w:numPr>
          <w:ilvl w:val="0"/>
          <w:numId w:val="22"/>
        </w:numPr>
        <w:contextualSpacing w:val="0"/>
        <w:rPr>
          <w:rFonts w:asciiTheme="minorHAnsi" w:hAnsiTheme="minorHAnsi"/>
          <w:sz w:val="24"/>
          <w:lang w:val="en-US"/>
        </w:rPr>
      </w:pPr>
      <w:r w:rsidRPr="007C1CE0">
        <w:rPr>
          <w:rFonts w:asciiTheme="minorHAnsi" w:hAnsiTheme="minorHAnsi"/>
          <w:sz w:val="24"/>
          <w:lang w:val="en-US"/>
        </w:rPr>
        <w:t>For validation purposes</w:t>
      </w:r>
      <w:r w:rsidR="00597668" w:rsidRPr="007C1CE0">
        <w:rPr>
          <w:rFonts w:asciiTheme="minorHAnsi" w:hAnsiTheme="minorHAnsi"/>
          <w:sz w:val="24"/>
          <w:lang w:val="en-US"/>
        </w:rPr>
        <w:t>:</w:t>
      </w:r>
    </w:p>
    <w:p w14:paraId="2F46EB4D" w14:textId="77777777" w:rsidR="001B17DC" w:rsidRDefault="001B17DC">
      <w:pPr>
        <w:ind w:left="2835" w:hanging="2835"/>
        <w:rPr>
          <w:rFonts w:asciiTheme="minorHAnsi" w:hAnsiTheme="minorHAnsi"/>
          <w:sz w:val="24"/>
          <w:lang w:val="en-US"/>
        </w:rPr>
      </w:pPr>
      <w:r>
        <w:rPr>
          <w:rFonts w:asciiTheme="minorHAnsi" w:hAnsiTheme="minorHAnsi"/>
          <w:sz w:val="24"/>
          <w:lang w:val="en-US"/>
        </w:rPr>
        <w:tab/>
      </w:r>
    </w:p>
    <w:p w14:paraId="4EBDACC8" w14:textId="70BB2FB3" w:rsidR="001B17DC" w:rsidRDefault="001B17DC">
      <w:pPr>
        <w:ind w:left="709"/>
        <w:rPr>
          <w:rFonts w:asciiTheme="minorHAnsi" w:hAnsiTheme="minorHAnsi"/>
          <w:sz w:val="24"/>
          <w:lang w:val="en-US"/>
        </w:rPr>
      </w:pPr>
      <w:r>
        <w:rPr>
          <w:rFonts w:asciiTheme="minorHAnsi" w:hAnsiTheme="minorHAnsi"/>
          <w:sz w:val="24"/>
          <w:lang w:val="en-US"/>
        </w:rPr>
        <w:t>The ROMES settings needed for this test are saved in a ROMES template which can be loaded prior to executing the test.</w:t>
      </w:r>
    </w:p>
    <w:p w14:paraId="5821E268" w14:textId="6DAB18DD" w:rsidR="00597668" w:rsidRDefault="00597668">
      <w:pPr>
        <w:ind w:left="709"/>
        <w:rPr>
          <w:rFonts w:asciiTheme="minorHAnsi" w:hAnsiTheme="minorHAnsi"/>
          <w:sz w:val="24"/>
          <w:lang w:val="en-US"/>
        </w:rPr>
      </w:pPr>
    </w:p>
    <w:p w14:paraId="57E5D849" w14:textId="64DEB90B" w:rsidR="00597668" w:rsidRPr="007C1CE0" w:rsidRDefault="00597668" w:rsidP="006263C2">
      <w:pPr>
        <w:pStyle w:val="Lijstalinea"/>
        <w:numPr>
          <w:ilvl w:val="0"/>
          <w:numId w:val="22"/>
        </w:numPr>
        <w:contextualSpacing w:val="0"/>
        <w:rPr>
          <w:rFonts w:asciiTheme="minorHAnsi" w:hAnsiTheme="minorHAnsi"/>
          <w:sz w:val="24"/>
          <w:lang w:val="en-US"/>
        </w:rPr>
      </w:pPr>
      <w:r w:rsidRPr="007C1CE0">
        <w:rPr>
          <w:rFonts w:asciiTheme="minorHAnsi" w:hAnsiTheme="minorHAnsi"/>
          <w:sz w:val="24"/>
          <w:lang w:val="en-US"/>
        </w:rPr>
        <w:t>For monitoring purposes:</w:t>
      </w:r>
    </w:p>
    <w:p w14:paraId="10056A8A" w14:textId="77777777" w:rsidR="00CE65CB" w:rsidRDefault="00CE65CB" w:rsidP="00CE65CB">
      <w:pPr>
        <w:ind w:left="709"/>
        <w:rPr>
          <w:rFonts w:asciiTheme="minorHAnsi" w:hAnsiTheme="minorHAnsi"/>
          <w:sz w:val="24"/>
          <w:lang w:val="en-US"/>
        </w:rPr>
      </w:pPr>
    </w:p>
    <w:p w14:paraId="399093B6" w14:textId="64FE6F6C" w:rsidR="00CE65CB" w:rsidRDefault="00CE65CB" w:rsidP="00CE65CB">
      <w:pPr>
        <w:ind w:left="709"/>
        <w:rPr>
          <w:rFonts w:asciiTheme="minorHAnsi" w:hAnsiTheme="minorHAnsi"/>
          <w:sz w:val="24"/>
          <w:lang w:val="en-US"/>
        </w:rPr>
      </w:pPr>
      <w:r>
        <w:rPr>
          <w:rFonts w:asciiTheme="minorHAnsi" w:hAnsiTheme="minorHAnsi"/>
          <w:sz w:val="24"/>
          <w:lang w:val="en-US"/>
        </w:rPr>
        <w:t>Several reports are available in NPM:</w:t>
      </w:r>
    </w:p>
    <w:p w14:paraId="7A7F739F" w14:textId="77777777" w:rsidR="00CE65CB" w:rsidRDefault="00CE65CB" w:rsidP="00CE65CB">
      <w:pPr>
        <w:ind w:left="709"/>
        <w:rPr>
          <w:rFonts w:asciiTheme="minorHAnsi" w:hAnsiTheme="minorHAnsi"/>
          <w:sz w:val="24"/>
          <w:lang w:val="en-US"/>
        </w:rPr>
      </w:pPr>
    </w:p>
    <w:p w14:paraId="0683980C" w14:textId="77777777" w:rsidR="00CE65CB" w:rsidRPr="007C7B05" w:rsidRDefault="00CE65CB" w:rsidP="00CE65CB">
      <w:pPr>
        <w:pStyle w:val="Lijstalinea"/>
        <w:numPr>
          <w:ilvl w:val="0"/>
          <w:numId w:val="29"/>
        </w:numPr>
        <w:contextualSpacing w:val="0"/>
        <w:rPr>
          <w:rFonts w:asciiTheme="minorHAnsi" w:hAnsiTheme="minorHAnsi"/>
          <w:sz w:val="24"/>
          <w:lang w:val="en-US"/>
        </w:rPr>
      </w:pPr>
      <w:r>
        <w:rPr>
          <w:rFonts w:asciiTheme="minorHAnsi" w:hAnsiTheme="minorHAnsi"/>
          <w:sz w:val="24"/>
          <w:lang w:val="en-US"/>
        </w:rPr>
        <w:t xml:space="preserve">Reports based on all operational traffic, defined by </w:t>
      </w:r>
      <w:proofErr w:type="spellStart"/>
      <w:r>
        <w:rPr>
          <w:rFonts w:asciiTheme="minorHAnsi" w:hAnsiTheme="minorHAnsi"/>
          <w:sz w:val="24"/>
          <w:lang w:val="en-US"/>
        </w:rPr>
        <w:t>ProRail</w:t>
      </w:r>
      <w:proofErr w:type="spellEnd"/>
      <w:r>
        <w:rPr>
          <w:rFonts w:asciiTheme="minorHAnsi" w:hAnsiTheme="minorHAnsi"/>
          <w:sz w:val="24"/>
          <w:lang w:val="en-US"/>
        </w:rPr>
        <w:t xml:space="preserve"> as “</w:t>
      </w:r>
      <w:proofErr w:type="spellStart"/>
      <w:r>
        <w:rPr>
          <w:rFonts w:asciiTheme="minorHAnsi" w:hAnsiTheme="minorHAnsi"/>
          <w:sz w:val="24"/>
          <w:lang w:val="en-US"/>
        </w:rPr>
        <w:t>Diensten</w:t>
      </w:r>
      <w:proofErr w:type="spellEnd"/>
      <w:r>
        <w:rPr>
          <w:rFonts w:asciiTheme="minorHAnsi" w:hAnsiTheme="minorHAnsi"/>
          <w:sz w:val="24"/>
          <w:lang w:val="en-US"/>
        </w:rPr>
        <w:t xml:space="preserve"> Rapportage”</w:t>
      </w:r>
    </w:p>
    <w:p w14:paraId="016CAC73" w14:textId="77777777" w:rsidR="00CE65CB" w:rsidRPr="007C7B05" w:rsidRDefault="00CE65CB" w:rsidP="00CE65CB">
      <w:pPr>
        <w:pStyle w:val="Lijstalinea"/>
        <w:numPr>
          <w:ilvl w:val="0"/>
          <w:numId w:val="29"/>
        </w:numPr>
        <w:contextualSpacing w:val="0"/>
        <w:rPr>
          <w:rFonts w:asciiTheme="minorHAnsi" w:hAnsiTheme="minorHAnsi"/>
          <w:sz w:val="24"/>
          <w:lang w:val="en-US"/>
        </w:rPr>
      </w:pPr>
      <w:r>
        <w:rPr>
          <w:rFonts w:asciiTheme="minorHAnsi" w:hAnsiTheme="minorHAnsi"/>
          <w:sz w:val="24"/>
          <w:lang w:val="en-US"/>
        </w:rPr>
        <w:t>Reports based on all operational traffic per BSC</w:t>
      </w:r>
    </w:p>
    <w:p w14:paraId="41207212" w14:textId="77777777" w:rsidR="00CE65CB" w:rsidRPr="001A7904" w:rsidRDefault="00CE65CB" w:rsidP="00CE65CB">
      <w:pPr>
        <w:pStyle w:val="Lijstalinea"/>
        <w:numPr>
          <w:ilvl w:val="0"/>
          <w:numId w:val="29"/>
        </w:numPr>
        <w:contextualSpacing w:val="0"/>
        <w:rPr>
          <w:rFonts w:asciiTheme="minorHAnsi" w:hAnsiTheme="minorHAnsi"/>
          <w:sz w:val="24"/>
          <w:lang w:val="en-US"/>
        </w:rPr>
      </w:pPr>
      <w:r>
        <w:rPr>
          <w:rFonts w:asciiTheme="minorHAnsi" w:hAnsiTheme="minorHAnsi"/>
          <w:sz w:val="24"/>
          <w:lang w:val="en-US"/>
        </w:rPr>
        <w:t>Reports based purely on UAP</w:t>
      </w:r>
    </w:p>
    <w:p w14:paraId="6DFCF3FF" w14:textId="16A0EBB1" w:rsidR="000E6430" w:rsidRDefault="000E6430">
      <w:pPr>
        <w:ind w:left="709"/>
        <w:rPr>
          <w:rFonts w:asciiTheme="minorHAnsi" w:hAnsiTheme="minorHAnsi"/>
          <w:sz w:val="24"/>
          <w:lang w:val="en-US"/>
        </w:rPr>
      </w:pPr>
    </w:p>
    <w:p w14:paraId="67B35CDE" w14:textId="77777777" w:rsidR="00DA2424" w:rsidRDefault="00DA2424" w:rsidP="009D61F2">
      <w:pPr>
        <w:pStyle w:val="Lijstalinea"/>
        <w:numPr>
          <w:ilvl w:val="0"/>
          <w:numId w:val="32"/>
        </w:numPr>
        <w:ind w:left="1134" w:hanging="425"/>
        <w:contextualSpacing w:val="0"/>
        <w:rPr>
          <w:rFonts w:asciiTheme="minorHAnsi" w:hAnsiTheme="minorHAnsi"/>
          <w:sz w:val="24"/>
          <w:lang w:val="en-GB"/>
        </w:rPr>
      </w:pPr>
      <w:r>
        <w:rPr>
          <w:rFonts w:asciiTheme="minorHAnsi" w:hAnsiTheme="minorHAnsi"/>
          <w:sz w:val="24"/>
          <w:lang w:val="en-GB"/>
        </w:rPr>
        <w:t>QATS Drive Test UAP</w:t>
      </w:r>
    </w:p>
    <w:p w14:paraId="66FEA084" w14:textId="77777777" w:rsidR="00DA2424" w:rsidRDefault="00DA2424">
      <w:pPr>
        <w:ind w:left="709"/>
        <w:rPr>
          <w:rFonts w:asciiTheme="minorHAnsi" w:hAnsiTheme="minorHAnsi"/>
          <w:sz w:val="24"/>
          <w:lang w:val="en-US"/>
        </w:rPr>
      </w:pPr>
    </w:p>
    <w:p w14:paraId="5160C90F" w14:textId="3F748DD0" w:rsidR="00DA2424" w:rsidRDefault="00DA2424">
      <w:pPr>
        <w:ind w:left="709"/>
        <w:rPr>
          <w:rFonts w:asciiTheme="minorHAnsi" w:hAnsiTheme="minorHAnsi"/>
          <w:sz w:val="24"/>
          <w:lang w:val="en-US"/>
        </w:rPr>
      </w:pPr>
      <w:r>
        <w:rPr>
          <w:rFonts w:asciiTheme="minorHAnsi" w:hAnsiTheme="minorHAnsi"/>
          <w:sz w:val="24"/>
          <w:lang w:val="en-US"/>
        </w:rPr>
        <w:t xml:space="preserve">During the test </w:t>
      </w:r>
      <w:r w:rsidR="00BA3FC3">
        <w:rPr>
          <w:rFonts w:asciiTheme="minorHAnsi" w:hAnsiTheme="minorHAnsi"/>
          <w:sz w:val="24"/>
          <w:lang w:val="en-US"/>
        </w:rPr>
        <w:t xml:space="preserve">the following </w:t>
      </w:r>
      <w:r>
        <w:rPr>
          <w:rFonts w:asciiTheme="minorHAnsi" w:hAnsiTheme="minorHAnsi"/>
          <w:sz w:val="24"/>
          <w:lang w:val="en-US"/>
        </w:rPr>
        <w:t>loop is executed.</w:t>
      </w:r>
    </w:p>
    <w:p w14:paraId="10D191EA" w14:textId="6711F142" w:rsidR="00BA3FC3" w:rsidRDefault="00BA3FC3">
      <w:pPr>
        <w:ind w:left="709"/>
        <w:rPr>
          <w:rFonts w:asciiTheme="minorHAnsi" w:hAnsiTheme="minorHAnsi"/>
          <w:sz w:val="24"/>
          <w:lang w:val="en-US"/>
        </w:rPr>
      </w:pPr>
      <w:r>
        <w:rPr>
          <w:rFonts w:asciiTheme="minorHAnsi" w:hAnsiTheme="minorHAnsi"/>
          <w:sz w:val="24"/>
          <w:lang w:val="en-US"/>
        </w:rPr>
        <w:t>Register to a foreign/forbidden network (approximately 15 seconds)</w:t>
      </w:r>
    </w:p>
    <w:p w14:paraId="36614E1D" w14:textId="493E8678" w:rsidR="00BA3FC3" w:rsidRDefault="00BA3FC3">
      <w:pPr>
        <w:ind w:left="709"/>
        <w:rPr>
          <w:rFonts w:asciiTheme="minorHAnsi" w:hAnsiTheme="minorHAnsi"/>
          <w:sz w:val="24"/>
          <w:lang w:val="en-US"/>
        </w:rPr>
      </w:pPr>
      <w:r>
        <w:rPr>
          <w:rFonts w:asciiTheme="minorHAnsi" w:hAnsiTheme="minorHAnsi"/>
          <w:sz w:val="24"/>
          <w:lang w:val="en-US"/>
        </w:rPr>
        <w:t>Register to an authorized network (approximately 10 seconds)</w:t>
      </w:r>
    </w:p>
    <w:p w14:paraId="7EB99231" w14:textId="52C92CF1" w:rsidR="00BA3FC3" w:rsidRDefault="00BA3FC3">
      <w:pPr>
        <w:ind w:left="709"/>
        <w:rPr>
          <w:rFonts w:asciiTheme="minorHAnsi" w:hAnsiTheme="minorHAnsi"/>
          <w:sz w:val="24"/>
          <w:lang w:val="en-US"/>
        </w:rPr>
      </w:pPr>
      <w:r>
        <w:rPr>
          <w:rFonts w:asciiTheme="minorHAnsi" w:hAnsiTheme="minorHAnsi"/>
          <w:sz w:val="24"/>
          <w:lang w:val="en-US"/>
        </w:rPr>
        <w:t>Wait 5 seconds</w:t>
      </w:r>
    </w:p>
    <w:p w14:paraId="749E54AE" w14:textId="314C40B4" w:rsidR="00DA2424" w:rsidRDefault="00DA2424">
      <w:pPr>
        <w:ind w:left="709"/>
        <w:rPr>
          <w:rFonts w:asciiTheme="minorHAnsi" w:hAnsiTheme="minorHAnsi"/>
          <w:sz w:val="24"/>
          <w:lang w:val="en-US"/>
        </w:rPr>
      </w:pPr>
    </w:p>
    <w:p w14:paraId="090E2DE1" w14:textId="77777777" w:rsidR="00DA2424" w:rsidRDefault="00DA2424">
      <w:pPr>
        <w:ind w:left="709"/>
        <w:rPr>
          <w:rFonts w:asciiTheme="minorHAnsi" w:hAnsiTheme="minorHAnsi"/>
          <w:sz w:val="24"/>
          <w:lang w:val="en-US"/>
        </w:rPr>
      </w:pPr>
    </w:p>
    <w:p w14:paraId="5D9A5D41" w14:textId="77777777" w:rsidR="001B17DC" w:rsidRDefault="001B17DC">
      <w:pPr>
        <w:ind w:left="2835"/>
        <w:rPr>
          <w:rFonts w:asciiTheme="minorHAnsi" w:hAnsiTheme="minorHAnsi"/>
          <w:sz w:val="24"/>
          <w:lang w:val="en-US"/>
        </w:rPr>
      </w:pPr>
    </w:p>
    <w:p w14:paraId="74A92724" w14:textId="0E8FE080" w:rsidR="00597668" w:rsidRDefault="001B17DC">
      <w:pPr>
        <w:rPr>
          <w:rFonts w:asciiTheme="minorHAnsi" w:hAnsiTheme="minorHAnsi"/>
          <w:sz w:val="24"/>
          <w:lang w:val="en-US"/>
        </w:rPr>
      </w:pPr>
      <w:r w:rsidRPr="001F0196">
        <w:rPr>
          <w:rFonts w:asciiTheme="minorHAnsi" w:hAnsiTheme="minorHAnsi"/>
          <w:sz w:val="24"/>
          <w:u w:val="single"/>
          <w:lang w:val="en-US"/>
        </w:rPr>
        <w:t>Required hardware</w:t>
      </w:r>
      <w:r w:rsidR="00597668">
        <w:rPr>
          <w:rFonts w:asciiTheme="minorHAnsi" w:hAnsiTheme="minorHAnsi"/>
          <w:sz w:val="24"/>
          <w:u w:val="single"/>
          <w:lang w:val="en-US"/>
        </w:rPr>
        <w:t xml:space="preserve"> and Software</w:t>
      </w:r>
      <w:r w:rsidRPr="001F0196">
        <w:rPr>
          <w:rFonts w:asciiTheme="minorHAnsi" w:hAnsiTheme="minorHAnsi"/>
          <w:sz w:val="24"/>
          <w:u w:val="single"/>
          <w:lang w:val="en-US"/>
        </w:rPr>
        <w:t>:</w:t>
      </w:r>
      <w:r w:rsidRPr="008023AC">
        <w:rPr>
          <w:rFonts w:asciiTheme="minorHAnsi" w:hAnsiTheme="minorHAnsi"/>
          <w:sz w:val="24"/>
          <w:lang w:val="en-US"/>
        </w:rPr>
        <w:tab/>
      </w:r>
      <w:r w:rsidRPr="008023AC">
        <w:rPr>
          <w:rFonts w:asciiTheme="minorHAnsi" w:hAnsiTheme="minorHAnsi"/>
          <w:sz w:val="24"/>
          <w:lang w:val="en-US"/>
        </w:rPr>
        <w:tab/>
      </w:r>
    </w:p>
    <w:p w14:paraId="5F426205" w14:textId="021C5930" w:rsidR="00597668" w:rsidRPr="007C1CE0" w:rsidRDefault="00597668" w:rsidP="00CE65CB">
      <w:pPr>
        <w:pStyle w:val="Lijstalinea"/>
        <w:numPr>
          <w:ilvl w:val="0"/>
          <w:numId w:val="23"/>
        </w:numPr>
        <w:contextualSpacing w:val="0"/>
        <w:rPr>
          <w:rFonts w:asciiTheme="minorHAnsi" w:hAnsiTheme="minorHAnsi"/>
          <w:sz w:val="24"/>
          <w:lang w:val="en-US"/>
        </w:rPr>
      </w:pPr>
      <w:r w:rsidRPr="007C1CE0">
        <w:rPr>
          <w:rFonts w:asciiTheme="minorHAnsi" w:hAnsiTheme="minorHAnsi"/>
          <w:sz w:val="24"/>
          <w:lang w:val="en-US"/>
        </w:rPr>
        <w:t>For validation purposes:</w:t>
      </w:r>
    </w:p>
    <w:p w14:paraId="5BDEC85F" w14:textId="77777777" w:rsidR="00597668" w:rsidRDefault="00597668">
      <w:pPr>
        <w:ind w:firstLine="709"/>
        <w:rPr>
          <w:rFonts w:asciiTheme="minorHAnsi" w:hAnsiTheme="minorHAnsi"/>
          <w:sz w:val="24"/>
          <w:lang w:val="en-US"/>
        </w:rPr>
      </w:pPr>
    </w:p>
    <w:p w14:paraId="05F87656" w14:textId="53C57F0C" w:rsidR="001B17DC" w:rsidRDefault="000E6430" w:rsidP="00CE65CB">
      <w:pPr>
        <w:pStyle w:val="Lijstalinea"/>
        <w:numPr>
          <w:ilvl w:val="0"/>
          <w:numId w:val="19"/>
        </w:numPr>
        <w:contextualSpacing w:val="0"/>
        <w:rPr>
          <w:rFonts w:asciiTheme="minorHAnsi" w:hAnsiTheme="minorHAnsi"/>
          <w:sz w:val="24"/>
          <w:lang w:val="en-US"/>
        </w:rPr>
      </w:pPr>
      <w:r>
        <w:rPr>
          <w:rFonts w:asciiTheme="minorHAnsi" w:hAnsiTheme="minorHAnsi"/>
          <w:sz w:val="24"/>
          <w:lang w:val="en-US"/>
        </w:rPr>
        <w:t xml:space="preserve">ROMES Drive-Test System </w:t>
      </w:r>
    </w:p>
    <w:p w14:paraId="5D8767B2" w14:textId="24C7E36B" w:rsidR="00597668" w:rsidRPr="002616F1" w:rsidRDefault="00597668" w:rsidP="00CE65CB">
      <w:pPr>
        <w:pStyle w:val="Lijstalinea"/>
        <w:numPr>
          <w:ilvl w:val="0"/>
          <w:numId w:val="19"/>
        </w:numPr>
        <w:contextualSpacing w:val="0"/>
        <w:rPr>
          <w:rFonts w:asciiTheme="minorHAnsi" w:hAnsiTheme="minorHAnsi"/>
          <w:sz w:val="24"/>
          <w:lang w:val="en-US"/>
        </w:rPr>
      </w:pPr>
      <w:r>
        <w:rPr>
          <w:rFonts w:asciiTheme="minorHAnsi" w:hAnsiTheme="minorHAnsi"/>
          <w:sz w:val="24"/>
          <w:lang w:val="en-US"/>
        </w:rPr>
        <w:t>Mobile IM3 filter activated</w:t>
      </w:r>
    </w:p>
    <w:p w14:paraId="27E06E0D" w14:textId="371B8449" w:rsidR="001B17DC" w:rsidRDefault="001B17DC">
      <w:pPr>
        <w:rPr>
          <w:rFonts w:asciiTheme="minorHAnsi" w:hAnsiTheme="minorHAnsi"/>
          <w:sz w:val="24"/>
          <w:lang w:val="en-US"/>
        </w:rPr>
      </w:pPr>
    </w:p>
    <w:p w14:paraId="7B87C380" w14:textId="5BD1A5ED" w:rsidR="00597668" w:rsidRPr="00F14BD8" w:rsidRDefault="00597668" w:rsidP="00CE65CB">
      <w:pPr>
        <w:pStyle w:val="Lijstalinea"/>
        <w:numPr>
          <w:ilvl w:val="0"/>
          <w:numId w:val="23"/>
        </w:numPr>
        <w:contextualSpacing w:val="0"/>
        <w:rPr>
          <w:rFonts w:asciiTheme="minorHAnsi" w:hAnsiTheme="minorHAnsi"/>
          <w:sz w:val="24"/>
          <w:lang w:val="en-US"/>
        </w:rPr>
      </w:pPr>
      <w:r w:rsidRPr="00F14BD8">
        <w:rPr>
          <w:rFonts w:asciiTheme="minorHAnsi" w:hAnsiTheme="minorHAnsi"/>
          <w:sz w:val="24"/>
          <w:lang w:val="en-US"/>
        </w:rPr>
        <w:t>For monitoring purposes</w:t>
      </w:r>
      <w:r w:rsidR="001B17DC" w:rsidRPr="00F14BD8">
        <w:rPr>
          <w:rFonts w:asciiTheme="minorHAnsi" w:hAnsiTheme="minorHAnsi"/>
          <w:sz w:val="24"/>
          <w:lang w:val="en-US"/>
        </w:rPr>
        <w:t>:</w:t>
      </w:r>
    </w:p>
    <w:p w14:paraId="7704D63C" w14:textId="77777777" w:rsidR="00597668" w:rsidRPr="002616F1" w:rsidRDefault="00597668">
      <w:pPr>
        <w:rPr>
          <w:rFonts w:asciiTheme="minorHAnsi" w:hAnsiTheme="minorHAnsi"/>
          <w:sz w:val="24"/>
          <w:lang w:val="en-US"/>
        </w:rPr>
      </w:pPr>
    </w:p>
    <w:p w14:paraId="0A80E60C" w14:textId="04CB6758" w:rsidR="000E6430" w:rsidRDefault="000E6430" w:rsidP="00CE65CB">
      <w:pPr>
        <w:pStyle w:val="Lijstalinea"/>
        <w:numPr>
          <w:ilvl w:val="0"/>
          <w:numId w:val="28"/>
        </w:numPr>
        <w:contextualSpacing w:val="0"/>
        <w:rPr>
          <w:rFonts w:asciiTheme="minorHAnsi" w:hAnsiTheme="minorHAnsi"/>
          <w:sz w:val="24"/>
          <w:lang w:val="en-US"/>
        </w:rPr>
      </w:pPr>
      <w:r w:rsidRPr="00807356">
        <w:rPr>
          <w:rFonts w:asciiTheme="minorHAnsi" w:hAnsiTheme="minorHAnsi"/>
          <w:sz w:val="24"/>
          <w:lang w:val="en-US"/>
        </w:rPr>
        <w:t xml:space="preserve">QATS Railway </w:t>
      </w:r>
      <w:r>
        <w:rPr>
          <w:rFonts w:asciiTheme="minorHAnsi" w:hAnsiTheme="minorHAnsi"/>
          <w:sz w:val="24"/>
          <w:lang w:val="en-US"/>
        </w:rPr>
        <w:t>for reporting on all operational traffic.</w:t>
      </w:r>
    </w:p>
    <w:p w14:paraId="0E0613C2" w14:textId="77777777" w:rsidR="000E6430" w:rsidRPr="00CA0AFF" w:rsidRDefault="000E6430" w:rsidP="00CE65CB">
      <w:pPr>
        <w:pStyle w:val="Lijstalinea"/>
        <w:numPr>
          <w:ilvl w:val="0"/>
          <w:numId w:val="28"/>
        </w:numPr>
        <w:contextualSpacing w:val="0"/>
        <w:rPr>
          <w:rFonts w:asciiTheme="minorHAnsi" w:hAnsiTheme="minorHAnsi"/>
          <w:sz w:val="24"/>
          <w:lang w:val="en-US"/>
        </w:rPr>
      </w:pPr>
      <w:r>
        <w:rPr>
          <w:rFonts w:asciiTheme="minorHAnsi" w:hAnsiTheme="minorHAnsi"/>
          <w:sz w:val="24"/>
          <w:lang w:val="en-US"/>
        </w:rPr>
        <w:t>QATS Railway, QATS Drive Test and UAP for reporting purely on UAP.</w:t>
      </w:r>
    </w:p>
    <w:p w14:paraId="5131C520" w14:textId="77777777" w:rsidR="001B17DC" w:rsidRDefault="001B17DC">
      <w:pPr>
        <w:rPr>
          <w:rFonts w:asciiTheme="minorHAnsi" w:hAnsiTheme="minorHAnsi"/>
          <w:sz w:val="24"/>
          <w:lang w:val="en-US"/>
        </w:rPr>
      </w:pPr>
    </w:p>
    <w:p w14:paraId="4CAD140B" w14:textId="77777777" w:rsidR="00597668" w:rsidRDefault="001B17DC">
      <w:pPr>
        <w:ind w:left="2835" w:hanging="2835"/>
        <w:rPr>
          <w:rFonts w:asciiTheme="minorHAnsi" w:hAnsiTheme="minorHAnsi"/>
          <w:sz w:val="24"/>
          <w:u w:val="single"/>
          <w:lang w:val="en-US"/>
        </w:rPr>
      </w:pPr>
      <w:r w:rsidRPr="001F0196">
        <w:rPr>
          <w:rFonts w:asciiTheme="minorHAnsi" w:hAnsiTheme="minorHAnsi"/>
          <w:sz w:val="24"/>
          <w:u w:val="single"/>
          <w:lang w:val="en-US"/>
        </w:rPr>
        <w:t>Prerequisites:</w:t>
      </w:r>
    </w:p>
    <w:p w14:paraId="2BFDC9C5" w14:textId="77777777" w:rsidR="00597668" w:rsidRDefault="00597668">
      <w:pPr>
        <w:ind w:left="2835" w:hanging="2835"/>
        <w:rPr>
          <w:rFonts w:asciiTheme="minorHAnsi" w:hAnsiTheme="minorHAnsi"/>
          <w:sz w:val="24"/>
          <w:u w:val="single"/>
          <w:lang w:val="en-US"/>
        </w:rPr>
      </w:pPr>
    </w:p>
    <w:p w14:paraId="12438270" w14:textId="72B3FF86" w:rsidR="00597668" w:rsidRPr="007C1CE0" w:rsidRDefault="00597668" w:rsidP="00CE65CB">
      <w:pPr>
        <w:pStyle w:val="Lijstalinea"/>
        <w:numPr>
          <w:ilvl w:val="0"/>
          <w:numId w:val="24"/>
        </w:numPr>
        <w:contextualSpacing w:val="0"/>
        <w:rPr>
          <w:rFonts w:asciiTheme="minorHAnsi" w:hAnsiTheme="minorHAnsi"/>
          <w:sz w:val="24"/>
          <w:lang w:val="en-US"/>
        </w:rPr>
      </w:pPr>
      <w:r w:rsidRPr="007C1CE0">
        <w:rPr>
          <w:rFonts w:asciiTheme="minorHAnsi" w:hAnsiTheme="minorHAnsi"/>
          <w:sz w:val="24"/>
          <w:lang w:val="en-US"/>
        </w:rPr>
        <w:t>For validation purposes:</w:t>
      </w:r>
    </w:p>
    <w:p w14:paraId="07DF5BC3" w14:textId="77777777" w:rsidR="00597668" w:rsidRDefault="00597668">
      <w:pPr>
        <w:rPr>
          <w:rFonts w:asciiTheme="minorHAnsi" w:hAnsiTheme="minorHAnsi"/>
          <w:sz w:val="24"/>
          <w:lang w:val="en-US"/>
        </w:rPr>
      </w:pPr>
    </w:p>
    <w:p w14:paraId="7D644423" w14:textId="174D3462" w:rsidR="001B17DC" w:rsidRPr="002616F1" w:rsidRDefault="001B17DC">
      <w:pPr>
        <w:ind w:left="709"/>
        <w:rPr>
          <w:rFonts w:asciiTheme="minorHAnsi" w:hAnsiTheme="minorHAnsi"/>
          <w:sz w:val="24"/>
          <w:lang w:val="en-US"/>
        </w:rPr>
      </w:pPr>
      <w:r w:rsidRPr="002616F1">
        <w:rPr>
          <w:rFonts w:asciiTheme="minorHAnsi" w:hAnsiTheme="minorHAnsi"/>
          <w:sz w:val="24"/>
          <w:lang w:val="en-US"/>
        </w:rPr>
        <w:t>The BTS, BSC, MSC network elements are operational and tested.</w:t>
      </w:r>
    </w:p>
    <w:p w14:paraId="0A96DD44" w14:textId="49ABEB2B" w:rsidR="001B17DC" w:rsidRDefault="001B17DC">
      <w:pPr>
        <w:ind w:left="709"/>
        <w:rPr>
          <w:rFonts w:asciiTheme="minorHAnsi" w:hAnsiTheme="minorHAnsi"/>
          <w:sz w:val="24"/>
          <w:lang w:val="en-US"/>
        </w:rPr>
      </w:pPr>
      <w:r w:rsidRPr="00D366AA">
        <w:rPr>
          <w:rFonts w:asciiTheme="minorHAnsi" w:hAnsiTheme="minorHAnsi"/>
          <w:sz w:val="24"/>
          <w:lang w:val="en-US"/>
        </w:rPr>
        <w:t>Sufficient capacity shall be available on the GSM-R network to perform this test; congestion or blocking will invalidate the test.</w:t>
      </w:r>
    </w:p>
    <w:p w14:paraId="63699C72" w14:textId="0F7A084E" w:rsidR="00BA303D" w:rsidRDefault="00BA303D">
      <w:pPr>
        <w:ind w:left="709"/>
        <w:rPr>
          <w:rFonts w:asciiTheme="minorHAnsi" w:hAnsiTheme="minorHAnsi"/>
          <w:sz w:val="24"/>
          <w:lang w:val="en-US"/>
        </w:rPr>
      </w:pPr>
    </w:p>
    <w:p w14:paraId="579D4C8F" w14:textId="48067301" w:rsidR="00BA303D" w:rsidRPr="007C1CE0" w:rsidRDefault="00BA303D" w:rsidP="00CE65CB">
      <w:pPr>
        <w:pStyle w:val="Lijstalinea"/>
        <w:numPr>
          <w:ilvl w:val="0"/>
          <w:numId w:val="24"/>
        </w:numPr>
        <w:contextualSpacing w:val="0"/>
        <w:rPr>
          <w:rFonts w:asciiTheme="minorHAnsi" w:hAnsiTheme="minorHAnsi"/>
          <w:sz w:val="24"/>
          <w:lang w:val="en-US"/>
        </w:rPr>
      </w:pPr>
      <w:r w:rsidRPr="007C1CE0">
        <w:rPr>
          <w:rFonts w:asciiTheme="minorHAnsi" w:hAnsiTheme="minorHAnsi"/>
          <w:sz w:val="24"/>
          <w:lang w:val="en-US"/>
        </w:rPr>
        <w:t>For monitoring purposes:</w:t>
      </w:r>
    </w:p>
    <w:p w14:paraId="1411C701" w14:textId="63A041CF" w:rsidR="00BA303D" w:rsidRDefault="00BA303D">
      <w:pPr>
        <w:rPr>
          <w:rFonts w:asciiTheme="minorHAnsi" w:hAnsiTheme="minorHAnsi"/>
          <w:sz w:val="24"/>
          <w:lang w:val="en-US"/>
        </w:rPr>
      </w:pPr>
    </w:p>
    <w:p w14:paraId="16098CE6" w14:textId="181C7942" w:rsidR="00BA303D" w:rsidRPr="002616F1" w:rsidRDefault="00DC7A74">
      <w:pPr>
        <w:ind w:left="709"/>
        <w:rPr>
          <w:rFonts w:asciiTheme="minorHAnsi" w:hAnsiTheme="minorHAnsi"/>
          <w:sz w:val="24"/>
          <w:lang w:val="en-US"/>
        </w:rPr>
      </w:pPr>
      <w:r>
        <w:rPr>
          <w:rFonts w:asciiTheme="minorHAnsi" w:hAnsiTheme="minorHAnsi"/>
          <w:sz w:val="24"/>
          <w:lang w:val="en-US"/>
        </w:rPr>
        <w:t xml:space="preserve">No specific prerequisites, </w:t>
      </w:r>
      <w:bookmarkStart w:id="4" w:name="_Hlk509212095"/>
      <w:r>
        <w:rPr>
          <w:rFonts w:asciiTheme="minorHAnsi" w:hAnsiTheme="minorHAnsi"/>
          <w:sz w:val="24"/>
          <w:lang w:val="en-US"/>
        </w:rPr>
        <w:t xml:space="preserve">however congestion or blocking may influence the results. Those latest are out of direct control and will be handled via the Capacity Management process. </w:t>
      </w:r>
      <w:bookmarkEnd w:id="4"/>
    </w:p>
    <w:p w14:paraId="58B33891" w14:textId="77777777" w:rsidR="001B17DC" w:rsidRDefault="001B17DC">
      <w:pPr>
        <w:rPr>
          <w:rFonts w:asciiTheme="minorHAnsi" w:hAnsiTheme="minorHAnsi"/>
          <w:sz w:val="24"/>
          <w:lang w:val="en-US"/>
        </w:rPr>
      </w:pPr>
    </w:p>
    <w:p w14:paraId="00045EC1" w14:textId="7724012C" w:rsidR="000E6430" w:rsidRDefault="00BA303D" w:rsidP="00CE65CB">
      <w:pPr>
        <w:ind w:left="2835" w:hanging="2835"/>
        <w:rPr>
          <w:rFonts w:asciiTheme="minorHAnsi" w:hAnsiTheme="minorHAnsi"/>
          <w:sz w:val="24"/>
          <w:u w:val="single"/>
          <w:lang w:val="en-US"/>
        </w:rPr>
      </w:pPr>
      <w:r>
        <w:rPr>
          <w:rFonts w:asciiTheme="minorHAnsi" w:hAnsiTheme="minorHAnsi"/>
          <w:sz w:val="24"/>
          <w:u w:val="single"/>
          <w:lang w:val="en-US"/>
        </w:rPr>
        <w:t xml:space="preserve">KPI </w:t>
      </w:r>
      <w:r w:rsidR="001B17DC" w:rsidRPr="008023AC">
        <w:rPr>
          <w:rFonts w:asciiTheme="minorHAnsi" w:hAnsiTheme="minorHAnsi"/>
          <w:sz w:val="24"/>
          <w:u w:val="single"/>
          <w:lang w:val="en-US"/>
        </w:rPr>
        <w:t>D</w:t>
      </w:r>
      <w:r w:rsidR="001B17DC">
        <w:rPr>
          <w:rFonts w:asciiTheme="minorHAnsi" w:hAnsiTheme="minorHAnsi"/>
          <w:sz w:val="24"/>
          <w:u w:val="single"/>
          <w:lang w:val="en-US"/>
        </w:rPr>
        <w:t>efinition:</w:t>
      </w:r>
    </w:p>
    <w:p w14:paraId="42B3BD1F" w14:textId="77777777" w:rsidR="000E6430" w:rsidRDefault="000E6430">
      <w:pPr>
        <w:ind w:left="2835" w:hanging="2126"/>
        <w:rPr>
          <w:rFonts w:asciiTheme="minorHAnsi" w:hAnsiTheme="minorHAnsi"/>
          <w:sz w:val="24"/>
          <w:lang w:val="en-GB"/>
        </w:rPr>
      </w:pPr>
      <w:r>
        <w:rPr>
          <w:rFonts w:asciiTheme="minorHAnsi" w:hAnsiTheme="minorHAnsi"/>
          <w:b/>
          <w:sz w:val="24"/>
          <w:lang w:val="en-US"/>
        </w:rPr>
        <w:t>Network Registration Delay</w:t>
      </w:r>
      <w:r w:rsidRPr="002616F1">
        <w:rPr>
          <w:rFonts w:asciiTheme="minorHAnsi" w:hAnsiTheme="minorHAnsi"/>
          <w:b/>
          <w:sz w:val="24"/>
          <w:lang w:val="en-GB"/>
        </w:rPr>
        <w:t>:</w:t>
      </w:r>
      <w:r>
        <w:rPr>
          <w:rFonts w:asciiTheme="minorHAnsi" w:hAnsiTheme="minorHAnsi"/>
          <w:sz w:val="24"/>
          <w:lang w:val="en-GB"/>
        </w:rPr>
        <w:t xml:space="preserve"> </w:t>
      </w:r>
      <w:r w:rsidRPr="004B643B">
        <w:rPr>
          <w:rFonts w:asciiTheme="minorHAnsi" w:hAnsiTheme="minorHAnsi"/>
          <w:sz w:val="24"/>
          <w:lang w:val="en-GB"/>
        </w:rPr>
        <w:t>The KPI is successfully validated if the 95th percentile is less than or equal to 30 seconds, if the 99th percentile is less than or equal to 35 seconds and if all samples are less than or equal to 40 seconds.</w:t>
      </w:r>
    </w:p>
    <w:p w14:paraId="046B3226" w14:textId="77777777" w:rsidR="000E6430" w:rsidRDefault="000E6430">
      <w:pPr>
        <w:ind w:left="2835" w:hanging="2126"/>
        <w:rPr>
          <w:rFonts w:asciiTheme="minorHAnsi" w:hAnsiTheme="minorHAnsi" w:cs="Arial"/>
          <w:sz w:val="24"/>
          <w:szCs w:val="24"/>
          <w:lang w:val="en-GB"/>
        </w:rPr>
      </w:pPr>
    </w:p>
    <w:p w14:paraId="1F6F7BA7" w14:textId="77777777" w:rsidR="000E6430" w:rsidRDefault="000E6430">
      <w:pPr>
        <w:rPr>
          <w:rFonts w:asciiTheme="minorHAnsi" w:hAnsiTheme="minorHAnsi" w:cs="Arial"/>
          <w:sz w:val="24"/>
          <w:szCs w:val="24"/>
          <w:lang w:val="en-GB"/>
        </w:rPr>
      </w:pPr>
      <w:r w:rsidRPr="00CF2B43">
        <w:rPr>
          <w:rFonts w:asciiTheme="minorHAnsi" w:hAnsiTheme="minorHAnsi"/>
          <w:sz w:val="24"/>
          <w:lang w:val="en-GB"/>
        </w:rPr>
        <w:t>Note</w:t>
      </w:r>
      <w:r>
        <w:rPr>
          <w:rFonts w:asciiTheme="minorHAnsi" w:hAnsiTheme="minorHAnsi"/>
          <w:sz w:val="24"/>
          <w:lang w:val="en-GB"/>
        </w:rPr>
        <w:t>: no statistical relevance is obtained if less than 100 inbound calls and 100 outbound calls.</w:t>
      </w:r>
    </w:p>
    <w:p w14:paraId="12E770B7" w14:textId="77777777" w:rsidR="000E6430" w:rsidRDefault="000E6430">
      <w:pPr>
        <w:ind w:left="2835" w:hanging="2126"/>
        <w:rPr>
          <w:rFonts w:asciiTheme="minorHAnsi" w:hAnsiTheme="minorHAnsi" w:cs="Arial"/>
          <w:sz w:val="24"/>
          <w:szCs w:val="24"/>
          <w:lang w:val="en-GB"/>
        </w:rPr>
      </w:pPr>
    </w:p>
    <w:p w14:paraId="2CF4BA76" w14:textId="1EEFFB15" w:rsidR="00E62410" w:rsidRPr="000E6430" w:rsidRDefault="000E6430" w:rsidP="00CE65CB">
      <w:pPr>
        <w:rPr>
          <w:rFonts w:asciiTheme="minorHAnsi" w:hAnsiTheme="minorHAnsi" w:cs="Arial"/>
          <w:sz w:val="24"/>
          <w:szCs w:val="24"/>
          <w:lang w:val="en-GB"/>
        </w:rPr>
      </w:pPr>
      <w:r>
        <w:rPr>
          <w:rFonts w:asciiTheme="minorHAnsi" w:hAnsiTheme="minorHAnsi"/>
          <w:sz w:val="24"/>
          <w:u w:val="single"/>
          <w:lang w:val="en-US"/>
        </w:rPr>
        <w:t>Network Registration Delay:</w:t>
      </w:r>
      <w:r w:rsidR="001B17DC">
        <w:rPr>
          <w:rFonts w:asciiTheme="minorHAnsi" w:hAnsiTheme="minorHAnsi"/>
          <w:sz w:val="24"/>
          <w:lang w:val="en-US"/>
        </w:rPr>
        <w:tab/>
      </w:r>
    </w:p>
    <w:p w14:paraId="2566B57F" w14:textId="39AB8421" w:rsidR="00E62410" w:rsidRPr="007C1CE0" w:rsidRDefault="00E62410" w:rsidP="00CE65CB">
      <w:pPr>
        <w:pStyle w:val="Lijstalinea"/>
        <w:numPr>
          <w:ilvl w:val="0"/>
          <w:numId w:val="25"/>
        </w:numPr>
        <w:contextualSpacing w:val="0"/>
        <w:rPr>
          <w:rFonts w:asciiTheme="minorHAnsi" w:hAnsiTheme="minorHAnsi"/>
          <w:sz w:val="24"/>
          <w:lang w:val="en-US"/>
        </w:rPr>
      </w:pPr>
      <w:r w:rsidRPr="007C1CE0">
        <w:rPr>
          <w:rFonts w:asciiTheme="minorHAnsi" w:hAnsiTheme="minorHAnsi"/>
          <w:sz w:val="24"/>
          <w:lang w:val="en-US"/>
        </w:rPr>
        <w:t>For validation purpose:</w:t>
      </w:r>
    </w:p>
    <w:p w14:paraId="14735BD2" w14:textId="28B6EFFE" w:rsidR="000C0B8E" w:rsidRPr="000C0B8E" w:rsidRDefault="000C0B8E" w:rsidP="00CE65CB">
      <w:pPr>
        <w:ind w:left="709"/>
        <w:rPr>
          <w:rFonts w:asciiTheme="minorHAnsi" w:hAnsiTheme="minorHAnsi"/>
          <w:sz w:val="24"/>
          <w:lang w:val="en-US"/>
        </w:rPr>
      </w:pPr>
      <w:r>
        <w:rPr>
          <w:rFonts w:asciiTheme="minorHAnsi" w:hAnsiTheme="minorHAnsi"/>
          <w:b/>
          <w:sz w:val="24"/>
          <w:lang w:val="en-US"/>
        </w:rPr>
        <w:t>Network Registration Delay</w:t>
      </w:r>
      <w:r w:rsidR="001B17DC" w:rsidRPr="002616F1">
        <w:rPr>
          <w:rFonts w:asciiTheme="minorHAnsi" w:hAnsiTheme="minorHAnsi"/>
          <w:b/>
          <w:sz w:val="24"/>
          <w:lang w:val="en-US"/>
        </w:rPr>
        <w:t>:</w:t>
      </w:r>
      <w:r w:rsidR="001B17DC" w:rsidRPr="002616F1">
        <w:rPr>
          <w:rFonts w:asciiTheme="minorHAnsi" w:hAnsiTheme="minorHAnsi"/>
          <w:sz w:val="24"/>
          <w:lang w:val="en-US"/>
        </w:rPr>
        <w:t xml:space="preserve"> </w:t>
      </w:r>
      <w:r>
        <w:rPr>
          <w:rFonts w:asciiTheme="minorHAnsi" w:hAnsiTheme="minorHAnsi"/>
          <w:sz w:val="24"/>
          <w:lang w:val="en-US"/>
        </w:rPr>
        <w:t xml:space="preserve">(As per O-2475) </w:t>
      </w:r>
      <w:r w:rsidRPr="000C0B8E">
        <w:rPr>
          <w:rFonts w:asciiTheme="minorHAnsi" w:hAnsiTheme="minorHAnsi"/>
          <w:sz w:val="24"/>
          <w:lang w:val="en-US"/>
        </w:rPr>
        <w:t>The network registration delay is the elapsed time between the registration request (AT command) “+COPS=1,2, network2select” and the indication of successful registration onto GSM-R network “+CREG: 1” or “+CREG: 5”, with “network2select”</w:t>
      </w:r>
      <w:r>
        <w:rPr>
          <w:rFonts w:asciiTheme="minorHAnsi" w:hAnsiTheme="minorHAnsi"/>
          <w:sz w:val="24"/>
          <w:lang w:val="en-US"/>
        </w:rPr>
        <w:t xml:space="preserve">, measured at the </w:t>
      </w:r>
      <w:proofErr w:type="spellStart"/>
      <w:r>
        <w:rPr>
          <w:rFonts w:asciiTheme="minorHAnsi" w:hAnsiTheme="minorHAnsi"/>
          <w:sz w:val="24"/>
          <w:lang w:val="en-US"/>
        </w:rPr>
        <w:t>I</w:t>
      </w:r>
      <w:r>
        <w:rPr>
          <w:rFonts w:asciiTheme="minorHAnsi" w:hAnsiTheme="minorHAnsi"/>
          <w:sz w:val="24"/>
          <w:vertAlign w:val="subscript"/>
          <w:lang w:val="en-US"/>
        </w:rPr>
        <w:t>gsmr</w:t>
      </w:r>
      <w:proofErr w:type="spellEnd"/>
      <w:r>
        <w:rPr>
          <w:rFonts w:asciiTheme="minorHAnsi" w:hAnsiTheme="minorHAnsi"/>
          <w:sz w:val="24"/>
          <w:lang w:val="en-US"/>
        </w:rPr>
        <w:t xml:space="preserve"> Interface,</w:t>
      </w:r>
      <w:r w:rsidRPr="000C0B8E">
        <w:rPr>
          <w:rFonts w:asciiTheme="minorHAnsi" w:hAnsiTheme="minorHAnsi"/>
          <w:sz w:val="24"/>
          <w:lang w:val="en-US"/>
        </w:rPr>
        <w:t xml:space="preserve"> being: </w:t>
      </w:r>
    </w:p>
    <w:p w14:paraId="289645C8" w14:textId="15180913" w:rsidR="000C0B8E" w:rsidRPr="000C0B8E" w:rsidRDefault="000C0B8E" w:rsidP="00CE65CB">
      <w:pPr>
        <w:ind w:left="709"/>
        <w:rPr>
          <w:rFonts w:asciiTheme="minorHAnsi" w:hAnsiTheme="minorHAnsi"/>
          <w:sz w:val="24"/>
          <w:lang w:val="en-US"/>
        </w:rPr>
      </w:pPr>
      <w:r w:rsidRPr="000C0B8E">
        <w:rPr>
          <w:rFonts w:asciiTheme="minorHAnsi" w:hAnsiTheme="minorHAnsi"/>
          <w:sz w:val="24"/>
          <w:lang w:val="en-US"/>
        </w:rPr>
        <w:t>- the Visited PLMN for the outbound border crossing test</w:t>
      </w:r>
      <w:r>
        <w:rPr>
          <w:rFonts w:asciiTheme="minorHAnsi" w:hAnsiTheme="minorHAnsi"/>
          <w:sz w:val="24"/>
          <w:lang w:val="en-US"/>
        </w:rPr>
        <w:t>.</w:t>
      </w:r>
    </w:p>
    <w:p w14:paraId="6E8DFBB9" w14:textId="78130DF0" w:rsidR="001B17DC" w:rsidRDefault="000C0B8E" w:rsidP="00CE65CB">
      <w:pPr>
        <w:ind w:left="709"/>
        <w:rPr>
          <w:rFonts w:asciiTheme="minorHAnsi" w:hAnsiTheme="minorHAnsi"/>
          <w:sz w:val="24"/>
          <w:lang w:val="en-US"/>
        </w:rPr>
      </w:pPr>
      <w:r w:rsidRPr="000C0B8E">
        <w:rPr>
          <w:rFonts w:asciiTheme="minorHAnsi" w:hAnsiTheme="minorHAnsi"/>
          <w:sz w:val="24"/>
          <w:lang w:val="en-US"/>
        </w:rPr>
        <w:t>- the Home PLMN for the inbound border crossing test</w:t>
      </w:r>
      <w:r>
        <w:rPr>
          <w:rFonts w:asciiTheme="minorHAnsi" w:hAnsiTheme="minorHAnsi"/>
          <w:sz w:val="24"/>
          <w:lang w:val="en-US"/>
        </w:rPr>
        <w:t>.</w:t>
      </w:r>
      <w:r w:rsidR="001B17DC" w:rsidRPr="002616F1">
        <w:rPr>
          <w:rFonts w:asciiTheme="minorHAnsi" w:hAnsiTheme="minorHAnsi"/>
          <w:sz w:val="24"/>
          <w:lang w:val="en-US"/>
        </w:rPr>
        <w:br/>
      </w:r>
    </w:p>
    <w:p w14:paraId="261F7731" w14:textId="7640E750" w:rsidR="00E62410" w:rsidRDefault="00E62410" w:rsidP="00CE65CB">
      <w:pPr>
        <w:pStyle w:val="Lijstalinea"/>
        <w:numPr>
          <w:ilvl w:val="0"/>
          <w:numId w:val="25"/>
        </w:numPr>
        <w:contextualSpacing w:val="0"/>
        <w:rPr>
          <w:rFonts w:asciiTheme="minorHAnsi" w:hAnsiTheme="minorHAnsi"/>
          <w:sz w:val="24"/>
          <w:lang w:val="en-US"/>
        </w:rPr>
      </w:pPr>
      <w:r w:rsidRPr="007C1CE0">
        <w:rPr>
          <w:rFonts w:asciiTheme="minorHAnsi" w:hAnsiTheme="minorHAnsi"/>
          <w:sz w:val="24"/>
          <w:lang w:val="en-US"/>
        </w:rPr>
        <w:t>For monitoring purpose</w:t>
      </w:r>
      <w:r w:rsidR="002C6632">
        <w:rPr>
          <w:rFonts w:asciiTheme="minorHAnsi" w:hAnsiTheme="minorHAnsi"/>
          <w:sz w:val="24"/>
          <w:lang w:val="en-US"/>
        </w:rPr>
        <w:t xml:space="preserve"> (QATS Railway)</w:t>
      </w:r>
      <w:r w:rsidRPr="007C1CE0">
        <w:rPr>
          <w:rFonts w:asciiTheme="minorHAnsi" w:hAnsiTheme="minorHAnsi"/>
          <w:sz w:val="24"/>
          <w:lang w:val="en-US"/>
        </w:rPr>
        <w:t>:</w:t>
      </w:r>
    </w:p>
    <w:p w14:paraId="32F6D084" w14:textId="46158BD0" w:rsidR="00B04E10" w:rsidRDefault="00B04E10" w:rsidP="009D61F2">
      <w:pPr>
        <w:ind w:left="709"/>
        <w:rPr>
          <w:rFonts w:asciiTheme="minorHAnsi" w:hAnsiTheme="minorHAnsi"/>
          <w:sz w:val="24"/>
          <w:lang w:val="en-US"/>
        </w:rPr>
      </w:pPr>
    </w:p>
    <w:p w14:paraId="244D6D04" w14:textId="49423A61" w:rsidR="00B04E10" w:rsidRDefault="00B04E10" w:rsidP="009D61F2">
      <w:pPr>
        <w:pStyle w:val="Lijstalinea"/>
        <w:numPr>
          <w:ilvl w:val="0"/>
          <w:numId w:val="34"/>
        </w:numPr>
        <w:ind w:left="1134" w:hanging="425"/>
        <w:contextualSpacing w:val="0"/>
        <w:rPr>
          <w:rFonts w:asciiTheme="minorHAnsi" w:hAnsiTheme="minorHAnsi"/>
          <w:sz w:val="24"/>
          <w:lang w:val="en-GB"/>
        </w:rPr>
      </w:pPr>
      <w:r>
        <w:rPr>
          <w:rFonts w:asciiTheme="minorHAnsi" w:hAnsiTheme="minorHAnsi"/>
          <w:sz w:val="24"/>
          <w:lang w:val="en-GB"/>
        </w:rPr>
        <w:t>QATS Railway</w:t>
      </w:r>
    </w:p>
    <w:p w14:paraId="43A1768A" w14:textId="77777777" w:rsidR="00B04E10" w:rsidRPr="009D61F2" w:rsidRDefault="00B04E10" w:rsidP="009D61F2">
      <w:pPr>
        <w:ind w:left="709"/>
        <w:rPr>
          <w:rFonts w:asciiTheme="minorHAnsi" w:hAnsiTheme="minorHAnsi"/>
          <w:sz w:val="24"/>
          <w:lang w:val="en-US"/>
        </w:rPr>
      </w:pPr>
    </w:p>
    <w:p w14:paraId="5258F036" w14:textId="76880F01" w:rsidR="00775378" w:rsidRDefault="004B643B" w:rsidP="00CE65CB">
      <w:pPr>
        <w:ind w:left="709"/>
        <w:rPr>
          <w:rFonts w:asciiTheme="minorHAnsi" w:hAnsiTheme="minorHAnsi"/>
          <w:sz w:val="24"/>
          <w:lang w:val="en-US"/>
        </w:rPr>
      </w:pPr>
      <w:r>
        <w:rPr>
          <w:rFonts w:asciiTheme="minorHAnsi" w:hAnsiTheme="minorHAnsi"/>
          <w:b/>
          <w:sz w:val="24"/>
          <w:lang w:val="en-US"/>
        </w:rPr>
        <w:t>Network Registration Delay</w:t>
      </w:r>
      <w:r w:rsidR="00E62410" w:rsidRPr="002616F1">
        <w:rPr>
          <w:rFonts w:asciiTheme="minorHAnsi" w:hAnsiTheme="minorHAnsi"/>
          <w:b/>
          <w:sz w:val="24"/>
          <w:lang w:val="en-US"/>
        </w:rPr>
        <w:t>:</w:t>
      </w:r>
      <w:r w:rsidR="00E62410">
        <w:rPr>
          <w:rFonts w:asciiTheme="minorHAnsi" w:hAnsiTheme="minorHAnsi"/>
          <w:sz w:val="24"/>
          <w:lang w:val="en-US"/>
        </w:rPr>
        <w:t xml:space="preserve"> </w:t>
      </w:r>
      <w:r w:rsidR="00775378">
        <w:rPr>
          <w:rFonts w:asciiTheme="minorHAnsi" w:hAnsiTheme="minorHAnsi"/>
          <w:sz w:val="24"/>
          <w:lang w:val="en-US"/>
        </w:rPr>
        <w:t>The time difference between “</w:t>
      </w:r>
      <w:proofErr w:type="spellStart"/>
      <w:r w:rsidR="00775378">
        <w:rPr>
          <w:rFonts w:asciiTheme="minorHAnsi" w:hAnsiTheme="minorHAnsi"/>
          <w:sz w:val="24"/>
          <w:lang w:val="en-US"/>
        </w:rPr>
        <w:t>ChannelRequired</w:t>
      </w:r>
      <w:proofErr w:type="spellEnd"/>
      <w:r w:rsidR="00775378">
        <w:rPr>
          <w:rFonts w:asciiTheme="minorHAnsi" w:hAnsiTheme="minorHAnsi"/>
          <w:sz w:val="24"/>
          <w:lang w:val="en-US"/>
        </w:rPr>
        <w:t>” and “</w:t>
      </w:r>
      <w:proofErr w:type="spellStart"/>
      <w:r w:rsidR="00775378">
        <w:rPr>
          <w:rFonts w:asciiTheme="minorHAnsi" w:hAnsiTheme="minorHAnsi"/>
          <w:sz w:val="24"/>
          <w:lang w:val="en-US"/>
        </w:rPr>
        <w:t>LUAcc</w:t>
      </w:r>
      <w:proofErr w:type="spellEnd"/>
      <w:r w:rsidR="00775378">
        <w:rPr>
          <w:rFonts w:asciiTheme="minorHAnsi" w:hAnsiTheme="minorHAnsi"/>
          <w:sz w:val="24"/>
          <w:lang w:val="en-US"/>
        </w:rPr>
        <w:t xml:space="preserve">”, measured at </w:t>
      </w:r>
      <w:proofErr w:type="spellStart"/>
      <w:r w:rsidR="00775378">
        <w:rPr>
          <w:rFonts w:asciiTheme="minorHAnsi" w:hAnsiTheme="minorHAnsi"/>
          <w:sz w:val="24"/>
          <w:lang w:val="en-US"/>
        </w:rPr>
        <w:t>A</w:t>
      </w:r>
      <w:proofErr w:type="spellEnd"/>
      <w:r w:rsidR="00775378">
        <w:rPr>
          <w:rFonts w:asciiTheme="minorHAnsi" w:hAnsiTheme="minorHAnsi"/>
          <w:sz w:val="24"/>
          <w:lang w:val="en-US"/>
        </w:rPr>
        <w:t xml:space="preserve"> interface (reported value duration in the </w:t>
      </w:r>
      <w:proofErr w:type="spellStart"/>
      <w:r w:rsidR="00775378">
        <w:rPr>
          <w:rFonts w:asciiTheme="minorHAnsi" w:hAnsiTheme="minorHAnsi"/>
          <w:sz w:val="24"/>
          <w:lang w:val="en-US"/>
        </w:rPr>
        <w:t>Xdr_duration_Railway_table</w:t>
      </w:r>
      <w:proofErr w:type="spellEnd"/>
      <w:r w:rsidR="00775378">
        <w:rPr>
          <w:rFonts w:asciiTheme="minorHAnsi" w:hAnsiTheme="minorHAnsi"/>
          <w:sz w:val="24"/>
          <w:lang w:val="en-US"/>
        </w:rPr>
        <w:t>) of relevant Network Location Updates.</w:t>
      </w:r>
    </w:p>
    <w:p w14:paraId="02C2A7B9" w14:textId="3A1F003D" w:rsidR="00E62410" w:rsidRDefault="00E62410" w:rsidP="00CE65CB">
      <w:pPr>
        <w:ind w:left="709"/>
        <w:rPr>
          <w:rFonts w:asciiTheme="minorHAnsi" w:hAnsiTheme="minorHAnsi"/>
          <w:sz w:val="24"/>
          <w:lang w:val="en-US"/>
        </w:rPr>
      </w:pPr>
    </w:p>
    <w:p w14:paraId="7EF191B5" w14:textId="0FDB35F4" w:rsidR="00F14BD8" w:rsidRDefault="00775378" w:rsidP="00CE65CB">
      <w:pPr>
        <w:rPr>
          <w:rFonts w:asciiTheme="minorHAnsi" w:hAnsiTheme="minorHAnsi"/>
          <w:sz w:val="24"/>
          <w:u w:val="single"/>
          <w:lang w:val="en-US"/>
        </w:rPr>
      </w:pPr>
      <w:r w:rsidRPr="00775378">
        <w:rPr>
          <w:rFonts w:asciiTheme="minorHAnsi" w:hAnsiTheme="minorHAnsi"/>
          <w:noProof/>
          <w:sz w:val="24"/>
          <w:u w:val="single"/>
          <w:lang w:eastAsia="nl-NL"/>
        </w:rPr>
        <w:lastRenderedPageBreak/>
        <mc:AlternateContent>
          <mc:Choice Requires="wps">
            <w:drawing>
              <wp:anchor distT="0" distB="0" distL="114300" distR="114300" simplePos="0" relativeHeight="251660288" behindDoc="0" locked="0" layoutInCell="1" allowOverlap="1" wp14:anchorId="0289DDE0" wp14:editId="28CDD27C">
                <wp:simplePos x="0" y="0"/>
                <wp:positionH relativeFrom="column">
                  <wp:posOffset>5001895</wp:posOffset>
                </wp:positionH>
                <wp:positionV relativeFrom="paragraph">
                  <wp:posOffset>2354580</wp:posOffset>
                </wp:positionV>
                <wp:extent cx="1257300" cy="695325"/>
                <wp:effectExtent l="0" t="0" r="0" b="0"/>
                <wp:wrapNone/>
                <wp:docPr id="7" name="Zone de texte 7"/>
                <wp:cNvGraphicFramePr/>
                <a:graphic xmlns:a="http://schemas.openxmlformats.org/drawingml/2006/main">
                  <a:graphicData uri="http://schemas.microsoft.com/office/word/2010/wordprocessingShape">
                    <wps:wsp>
                      <wps:cNvSpPr txBox="1"/>
                      <wps:spPr>
                        <a:xfrm>
                          <a:off x="0" y="0"/>
                          <a:ext cx="1257300" cy="695325"/>
                        </a:xfrm>
                        <a:prstGeom prst="rect">
                          <a:avLst/>
                        </a:prstGeom>
                        <a:noFill/>
                        <a:ln w="6350">
                          <a:noFill/>
                        </a:ln>
                      </wps:spPr>
                      <wps:txbx>
                        <w:txbxContent>
                          <w:p w14:paraId="79B1B2A7" w14:textId="1BFD362B" w:rsidR="00775378" w:rsidRPr="00CF2B43" w:rsidRDefault="00775378" w:rsidP="00775378">
                            <w:pPr>
                              <w:rPr>
                                <w:rFonts w:asciiTheme="minorHAnsi" w:hAnsiTheme="minorHAnsi"/>
                                <w:sz w:val="24"/>
                                <w:lang w:val="en-US"/>
                              </w:rPr>
                            </w:pPr>
                            <w:r>
                              <w:rPr>
                                <w:rFonts w:asciiTheme="minorHAnsi" w:hAnsiTheme="minorHAnsi"/>
                                <w:sz w:val="24"/>
                                <w:lang w:val="en-US"/>
                              </w:rPr>
                              <w:t>Network Registration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89DDE0" id="_x0000_t202" coordsize="21600,21600" o:spt="202" path="m,l,21600r21600,l21600,xe">
                <v:stroke joinstyle="miter"/>
                <v:path gradientshapeok="t" o:connecttype="rect"/>
              </v:shapetype>
              <v:shape id="Zone de texte 7" o:spid="_x0000_s1026" type="#_x0000_t202" style="position:absolute;margin-left:393.85pt;margin-top:185.4pt;width:99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" filled="f" stroked="f" strokeweight=".5pt">
                <v:textbox>
                  <w:txbxContent>
                    <w:p w14:paraId="79B1B2A7" w14:textId="1BFD362B" w:rsidR="00775378" w:rsidRPr="00CF2B43" w:rsidRDefault="00775378" w:rsidP="00775378">
                      <w:pPr>
                        <w:rPr>
                          <w:rFonts w:asciiTheme="minorHAnsi" w:hAnsiTheme="minorHAnsi"/>
                          <w:sz w:val="24"/>
                          <w:lang w:val="en-US"/>
                        </w:rPr>
                      </w:pPr>
                      <w:r>
                        <w:rPr>
                          <w:rFonts w:asciiTheme="minorHAnsi" w:hAnsiTheme="minorHAnsi"/>
                          <w:sz w:val="24"/>
                          <w:lang w:val="en-US"/>
                        </w:rPr>
                        <w:t>Network Registration Delay</w:t>
                      </w:r>
                    </w:p>
                  </w:txbxContent>
                </v:textbox>
              </v:shape>
            </w:pict>
          </mc:Fallback>
        </mc:AlternateContent>
      </w:r>
      <w:r w:rsidRPr="00775378">
        <w:rPr>
          <w:rFonts w:asciiTheme="minorHAnsi" w:hAnsiTheme="minorHAnsi"/>
          <w:noProof/>
          <w:sz w:val="24"/>
          <w:u w:val="single"/>
          <w:lang w:eastAsia="nl-NL"/>
        </w:rPr>
        <mc:AlternateContent>
          <mc:Choice Requires="wps">
            <w:drawing>
              <wp:anchor distT="0" distB="0" distL="114300" distR="114300" simplePos="0" relativeHeight="251659264" behindDoc="0" locked="0" layoutInCell="1" allowOverlap="1" wp14:anchorId="24E00F75" wp14:editId="4B14762D">
                <wp:simplePos x="0" y="0"/>
                <wp:positionH relativeFrom="column">
                  <wp:posOffset>4678045</wp:posOffset>
                </wp:positionH>
                <wp:positionV relativeFrom="paragraph">
                  <wp:posOffset>278130</wp:posOffset>
                </wp:positionV>
                <wp:extent cx="266700" cy="4791075"/>
                <wp:effectExtent l="0" t="0" r="19050" b="28575"/>
                <wp:wrapNone/>
                <wp:docPr id="6" name="Accolade fermante 6"/>
                <wp:cNvGraphicFramePr/>
                <a:graphic xmlns:a="http://schemas.openxmlformats.org/drawingml/2006/main">
                  <a:graphicData uri="http://schemas.microsoft.com/office/word/2010/wordprocessingShape">
                    <wps:wsp>
                      <wps:cNvSpPr/>
                      <wps:spPr>
                        <a:xfrm>
                          <a:off x="0" y="0"/>
                          <a:ext cx="266700" cy="47910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57951F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6" o:spid="_x0000_s1026" type="#_x0000_t88" style="position:absolute;margin-left:368.35pt;margin-top:21.9pt;width:21pt;height:37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" adj="100" strokecolor="#4579b8 [3044]"/>
            </w:pict>
          </mc:Fallback>
        </mc:AlternateContent>
      </w:r>
      <w:r>
        <w:rPr>
          <w:rFonts w:asciiTheme="minorHAnsi" w:hAnsiTheme="minorHAnsi"/>
          <w:noProof/>
          <w:sz w:val="24"/>
          <w:u w:val="single"/>
          <w:lang w:eastAsia="nl-NL"/>
        </w:rPr>
        <w:drawing>
          <wp:inline distT="0" distB="0" distL="0" distR="0" wp14:anchorId="3A890BE1" wp14:editId="7D2A1ED2">
            <wp:extent cx="6120765" cy="52533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D Callflow.jpg"/>
                    <pic:cNvPicPr/>
                  </pic:nvPicPr>
                  <pic:blipFill>
                    <a:blip r:embed="rId12">
                      <a:extLst>
                        <a:ext uri="{28A0092B-C50C-407E-A947-70E740481C1C}">
                          <a14:useLocalDpi xmlns:a14="http://schemas.microsoft.com/office/drawing/2010/main" val="0"/>
                        </a:ext>
                      </a:extLst>
                    </a:blip>
                    <a:stretch>
                      <a:fillRect/>
                    </a:stretch>
                  </pic:blipFill>
                  <pic:spPr>
                    <a:xfrm>
                      <a:off x="0" y="0"/>
                      <a:ext cx="6120765" cy="5253355"/>
                    </a:xfrm>
                    <a:prstGeom prst="rect">
                      <a:avLst/>
                    </a:prstGeom>
                  </pic:spPr>
                </pic:pic>
              </a:graphicData>
            </a:graphic>
          </wp:inline>
        </w:drawing>
      </w:r>
    </w:p>
    <w:p w14:paraId="21556064" w14:textId="5E266CC7" w:rsidR="00B04E10" w:rsidRPr="00B04E10" w:rsidRDefault="00B04E10" w:rsidP="009D61F2">
      <w:pPr>
        <w:ind w:left="709"/>
        <w:rPr>
          <w:rFonts w:asciiTheme="minorHAnsi" w:hAnsiTheme="minorHAnsi"/>
          <w:sz w:val="24"/>
          <w:lang w:val="en-US"/>
        </w:rPr>
      </w:pPr>
    </w:p>
    <w:p w14:paraId="30ECCA6E" w14:textId="70BB7248" w:rsidR="00E3512E" w:rsidRPr="009D61F2" w:rsidRDefault="00B04E10" w:rsidP="009D61F2">
      <w:pPr>
        <w:pStyle w:val="Lijstalinea"/>
        <w:numPr>
          <w:ilvl w:val="0"/>
          <w:numId w:val="34"/>
        </w:numPr>
        <w:ind w:left="1134" w:hanging="425"/>
        <w:contextualSpacing w:val="0"/>
        <w:rPr>
          <w:rFonts w:asciiTheme="minorHAnsi" w:hAnsiTheme="minorHAnsi"/>
          <w:sz w:val="24"/>
          <w:lang w:val="en-GB"/>
        </w:rPr>
      </w:pPr>
      <w:r>
        <w:rPr>
          <w:rFonts w:asciiTheme="minorHAnsi" w:hAnsiTheme="minorHAnsi"/>
          <w:sz w:val="24"/>
          <w:lang w:val="en-US"/>
        </w:rPr>
        <w:t>QAT Drive Test</w:t>
      </w:r>
    </w:p>
    <w:p w14:paraId="071EA4C6" w14:textId="621C2512" w:rsidR="00E3512E" w:rsidRDefault="00E3512E" w:rsidP="00B04E10">
      <w:pPr>
        <w:ind w:left="2835" w:hanging="2126"/>
        <w:rPr>
          <w:rFonts w:asciiTheme="minorHAnsi" w:hAnsiTheme="minorHAnsi" w:cs="Arial"/>
          <w:sz w:val="24"/>
          <w:szCs w:val="24"/>
          <w:lang w:val="en-GB"/>
        </w:rPr>
      </w:pPr>
    </w:p>
    <w:p w14:paraId="6B23C55C" w14:textId="42107776" w:rsidR="00644E6E" w:rsidRPr="009D61F2" w:rsidRDefault="00644E6E" w:rsidP="00644E6E">
      <w:pPr>
        <w:ind w:left="709"/>
        <w:rPr>
          <w:rFonts w:asciiTheme="minorHAnsi" w:hAnsiTheme="minorHAnsi"/>
          <w:b/>
          <w:bCs/>
          <w:sz w:val="24"/>
          <w:lang w:val="en-US"/>
        </w:rPr>
      </w:pPr>
      <w:commentRangeStart w:id="5"/>
      <w:commentRangeStart w:id="6"/>
      <w:r>
        <w:rPr>
          <w:rFonts w:asciiTheme="minorHAnsi" w:hAnsiTheme="minorHAnsi"/>
          <w:b/>
          <w:bCs/>
          <w:sz w:val="24"/>
          <w:lang w:val="en-US"/>
        </w:rPr>
        <w:t>Network Registration Delay</w:t>
      </w:r>
      <w:commentRangeEnd w:id="5"/>
      <w:r w:rsidR="001249F3">
        <w:rPr>
          <w:rStyle w:val="Verwijzingopmerking"/>
        </w:rPr>
        <w:commentReference w:id="5"/>
      </w:r>
      <w:commentRangeEnd w:id="6"/>
      <w:r w:rsidR="00CE65CB">
        <w:rPr>
          <w:rStyle w:val="Verwijzingopmerking"/>
        </w:rPr>
        <w:commentReference w:id="6"/>
      </w:r>
    </w:p>
    <w:p w14:paraId="565740EC" w14:textId="76BD0446" w:rsidR="00644E6E" w:rsidRPr="002031B4" w:rsidRDefault="00644E6E" w:rsidP="00644E6E">
      <w:pPr>
        <w:pBdr>
          <w:top w:val="single" w:sz="4" w:space="1" w:color="auto"/>
          <w:left w:val="single" w:sz="4" w:space="4" w:color="auto"/>
          <w:bottom w:val="single" w:sz="4" w:space="1" w:color="auto"/>
          <w:right w:val="single" w:sz="4" w:space="4" w:color="auto"/>
        </w:pBdr>
        <w:ind w:left="709" w:right="283"/>
        <w:rPr>
          <w:rFonts w:asciiTheme="minorHAnsi" w:hAnsiTheme="minorHAnsi"/>
          <w:sz w:val="24"/>
          <w:lang w:val="en-US"/>
        </w:rPr>
      </w:pPr>
      <w:r w:rsidRPr="00CD34A8">
        <w:rPr>
          <w:rFonts w:asciiTheme="minorHAnsi" w:hAnsiTheme="minorHAnsi"/>
          <w:lang w:val="en-US"/>
        </w:rPr>
        <w:t>Datafile:</w:t>
      </w:r>
      <w:r w:rsidRPr="00CD34A8">
        <w:rPr>
          <w:rFonts w:asciiTheme="minorHAnsi" w:hAnsiTheme="minorHAnsi"/>
          <w:lang w:val="en-US"/>
        </w:rPr>
        <w:tab/>
      </w:r>
      <w:r>
        <w:rPr>
          <w:rFonts w:asciiTheme="minorHAnsi" w:hAnsiTheme="minorHAnsi"/>
          <w:lang w:val="en-US"/>
        </w:rPr>
        <w:tab/>
      </w:r>
      <w:proofErr w:type="spellStart"/>
      <w:r w:rsidRPr="00644E6E">
        <w:rPr>
          <w:rFonts w:asciiTheme="minorHAnsi" w:hAnsiTheme="minorHAnsi"/>
          <w:lang w:val="en-GB"/>
        </w:rPr>
        <w:t>dt_network_registration_delay_railway</w:t>
      </w:r>
      <w:proofErr w:type="spellEnd"/>
      <w:r w:rsidRPr="00CD34A8">
        <w:rPr>
          <w:rFonts w:asciiTheme="minorHAnsi" w:hAnsiTheme="minorHAnsi"/>
          <w:lang w:val="en-US"/>
        </w:rPr>
        <w:br/>
        <w:t xml:space="preserve">Parameter: </w:t>
      </w:r>
      <w:r w:rsidRPr="00CD34A8">
        <w:rPr>
          <w:rFonts w:asciiTheme="minorHAnsi" w:hAnsiTheme="minorHAnsi"/>
          <w:lang w:val="en-US"/>
        </w:rPr>
        <w:tab/>
      </w:r>
      <w:r>
        <w:rPr>
          <w:rFonts w:asciiTheme="minorHAnsi" w:hAnsiTheme="minorHAnsi"/>
          <w:lang w:val="en-US"/>
        </w:rPr>
        <w:t>delay</w:t>
      </w:r>
      <w:r w:rsidR="00CE65CB">
        <w:rPr>
          <w:rFonts w:asciiTheme="minorHAnsi" w:hAnsiTheme="minorHAnsi"/>
          <w:lang w:val="en-US"/>
        </w:rPr>
        <w:t xml:space="preserve"> [</w:t>
      </w:r>
      <w:proofErr w:type="spellStart"/>
      <w:r w:rsidR="00CE65CB">
        <w:rPr>
          <w:rFonts w:asciiTheme="minorHAnsi" w:hAnsiTheme="minorHAnsi"/>
          <w:lang w:val="en-US"/>
        </w:rPr>
        <w:t>ms</w:t>
      </w:r>
      <w:proofErr w:type="spellEnd"/>
      <w:r w:rsidR="00CE65CB">
        <w:rPr>
          <w:rFonts w:asciiTheme="minorHAnsi" w:hAnsiTheme="minorHAnsi"/>
          <w:lang w:val="en-US"/>
        </w:rPr>
        <w:t>]</w:t>
      </w:r>
      <w:r w:rsidRPr="00CD34A8">
        <w:rPr>
          <w:rFonts w:asciiTheme="minorHAnsi" w:hAnsiTheme="minorHAnsi"/>
          <w:lang w:val="en-US"/>
        </w:rPr>
        <w:br/>
        <w:t>Filter:</w:t>
      </w:r>
      <w:r w:rsidRPr="00CD34A8">
        <w:rPr>
          <w:rFonts w:asciiTheme="minorHAnsi" w:hAnsiTheme="minorHAnsi"/>
          <w:lang w:val="en-US"/>
        </w:rPr>
        <w:tab/>
      </w:r>
      <w:r w:rsidRPr="00CD34A8">
        <w:rPr>
          <w:rFonts w:asciiTheme="minorHAnsi" w:hAnsiTheme="minorHAnsi"/>
          <w:lang w:val="en-US"/>
        </w:rPr>
        <w:tab/>
      </w:r>
    </w:p>
    <w:p w14:paraId="6C628A27" w14:textId="77777777" w:rsidR="00644E6E" w:rsidRDefault="00644E6E" w:rsidP="00644E6E">
      <w:pPr>
        <w:ind w:left="709"/>
        <w:rPr>
          <w:rFonts w:asciiTheme="minorHAnsi" w:hAnsiTheme="minorHAnsi"/>
          <w:sz w:val="24"/>
          <w:lang w:val="en-US"/>
        </w:rPr>
      </w:pPr>
    </w:p>
    <w:p w14:paraId="216B3AAD" w14:textId="77777777" w:rsidR="00B04E10" w:rsidRDefault="00B04E10">
      <w:pPr>
        <w:ind w:left="2835" w:hanging="2126"/>
        <w:rPr>
          <w:rFonts w:asciiTheme="minorHAnsi" w:hAnsiTheme="minorHAnsi" w:cs="Arial"/>
          <w:sz w:val="24"/>
          <w:szCs w:val="24"/>
          <w:lang w:val="en-GB"/>
        </w:rPr>
      </w:pPr>
    </w:p>
    <w:p w14:paraId="3E0CE046" w14:textId="0D211924" w:rsidR="008C7E54" w:rsidRDefault="008C7E54">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6E20E15D"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7E72A3B1"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77ADF5DE"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E1F662E" w14:textId="0B30C41F" w:rsidR="001B17DC" w:rsidRDefault="001B17DC">
      <w:pPr>
        <w:rPr>
          <w:rFonts w:asciiTheme="minorHAnsi" w:hAnsiTheme="minorHAnsi" w:cs="Arial"/>
          <w:lang w:val="en-US"/>
        </w:rPr>
      </w:pPr>
      <w:r>
        <w:rPr>
          <w:rFonts w:asciiTheme="minorHAnsi" w:hAnsiTheme="minorHAnsi" w:cs="Arial"/>
          <w:lang w:val="en-US"/>
        </w:rPr>
        <w:br w:type="page"/>
      </w:r>
    </w:p>
    <w:p w14:paraId="0DBE2A39" w14:textId="77777777" w:rsidR="001B17DC" w:rsidRDefault="001B17DC" w:rsidP="001B17DC">
      <w:pPr>
        <w:rPr>
          <w:rFonts w:asciiTheme="minorHAnsi" w:hAnsiTheme="minorHAnsi"/>
          <w:sz w:val="24"/>
          <w:u w:val="single"/>
          <w:lang w:val="en-US"/>
        </w:rPr>
      </w:pPr>
      <w:r w:rsidRPr="001F0196">
        <w:rPr>
          <w:rFonts w:asciiTheme="minorHAnsi" w:hAnsiTheme="minorHAnsi"/>
          <w:sz w:val="24"/>
          <w:u w:val="single"/>
          <w:lang w:val="en-US"/>
        </w:rPr>
        <w:lastRenderedPageBreak/>
        <w:t>Summary:</w:t>
      </w:r>
    </w:p>
    <w:p w14:paraId="741E2C9C" w14:textId="77777777" w:rsidR="001B17DC" w:rsidRDefault="001B17DC">
      <w:pPr>
        <w:rPr>
          <w:rFonts w:asciiTheme="minorHAnsi" w:hAnsiTheme="minorHAnsi" w:cs="Arial"/>
          <w:sz w:val="24"/>
          <w:lang w:val="en-US"/>
        </w:rPr>
      </w:pPr>
    </w:p>
    <w:tbl>
      <w:tblPr>
        <w:tblStyle w:val="Tabel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bottom w:w="28" w:type="dxa"/>
        </w:tblCellMar>
        <w:tblLook w:val="04A0" w:firstRow="1" w:lastRow="0" w:firstColumn="1" w:lastColumn="0" w:noHBand="0" w:noVBand="1"/>
      </w:tblPr>
      <w:tblGrid>
        <w:gridCol w:w="2102"/>
        <w:gridCol w:w="4044"/>
        <w:gridCol w:w="3194"/>
      </w:tblGrid>
      <w:tr w:rsidR="001B17DC" w:rsidRPr="003C4B1F" w14:paraId="3EB1EE3E" w14:textId="77777777" w:rsidTr="0091019B">
        <w:tc>
          <w:tcPr>
            <w:tcW w:w="2102" w:type="dxa"/>
            <w:vAlign w:val="center"/>
          </w:tcPr>
          <w:p w14:paraId="25136B7C" w14:textId="319F08BA" w:rsidR="001B17DC" w:rsidRPr="001E7FE4" w:rsidRDefault="001B17DC" w:rsidP="004150BB">
            <w:pPr>
              <w:rPr>
                <w:rFonts w:asciiTheme="minorHAnsi" w:hAnsiTheme="minorHAnsi"/>
                <w:b/>
              </w:rPr>
            </w:pPr>
          </w:p>
        </w:tc>
        <w:tc>
          <w:tcPr>
            <w:tcW w:w="4044" w:type="dxa"/>
            <w:vAlign w:val="center"/>
          </w:tcPr>
          <w:p w14:paraId="750F35E8" w14:textId="09D63279" w:rsidR="001B17DC" w:rsidRPr="0022622B" w:rsidRDefault="0022622B" w:rsidP="002616F1">
            <w:pPr>
              <w:jc w:val="center"/>
              <w:rPr>
                <w:rFonts w:asciiTheme="minorHAnsi" w:hAnsiTheme="minorHAnsi"/>
              </w:rPr>
            </w:pPr>
            <w:r w:rsidRPr="0022622B">
              <w:rPr>
                <w:rFonts w:asciiTheme="minorHAnsi" w:hAnsiTheme="minorHAnsi"/>
              </w:rPr>
              <w:t>Validation</w:t>
            </w:r>
            <w:r w:rsidR="003876AF">
              <w:rPr>
                <w:rFonts w:asciiTheme="minorHAnsi" w:hAnsiTheme="minorHAnsi"/>
              </w:rPr>
              <w:t xml:space="preserve"> (A)</w:t>
            </w:r>
          </w:p>
        </w:tc>
        <w:tc>
          <w:tcPr>
            <w:tcW w:w="3194" w:type="dxa"/>
          </w:tcPr>
          <w:p w14:paraId="6393F885" w14:textId="3C6B9F2D" w:rsidR="001B17DC" w:rsidRPr="0022622B" w:rsidRDefault="0022622B" w:rsidP="002616F1">
            <w:pPr>
              <w:jc w:val="center"/>
              <w:rPr>
                <w:rFonts w:asciiTheme="minorHAnsi" w:hAnsiTheme="minorHAnsi"/>
              </w:rPr>
            </w:pPr>
            <w:r w:rsidRPr="0022622B">
              <w:rPr>
                <w:rFonts w:asciiTheme="minorHAnsi" w:hAnsiTheme="minorHAnsi"/>
              </w:rPr>
              <w:t>Monitoring</w:t>
            </w:r>
            <w:r w:rsidR="003876AF">
              <w:rPr>
                <w:rFonts w:asciiTheme="minorHAnsi" w:hAnsiTheme="minorHAnsi"/>
              </w:rPr>
              <w:t xml:space="preserve"> (B)</w:t>
            </w:r>
          </w:p>
        </w:tc>
      </w:tr>
      <w:tr w:rsidR="0022622B" w:rsidRPr="00A6174E" w14:paraId="03792372" w14:textId="77777777" w:rsidTr="0091019B">
        <w:tc>
          <w:tcPr>
            <w:tcW w:w="2102" w:type="dxa"/>
            <w:vAlign w:val="center"/>
          </w:tcPr>
          <w:p w14:paraId="3A08D9D6" w14:textId="76191207" w:rsidR="0022622B" w:rsidRPr="001E7FE4" w:rsidRDefault="0022622B" w:rsidP="0022622B">
            <w:pPr>
              <w:rPr>
                <w:rFonts w:asciiTheme="minorHAnsi" w:hAnsiTheme="minorHAnsi"/>
                <w:b/>
              </w:rPr>
            </w:pPr>
            <w:r w:rsidRPr="001E7FE4">
              <w:rPr>
                <w:rFonts w:asciiTheme="minorHAnsi" w:hAnsiTheme="minorHAnsi"/>
                <w:b/>
              </w:rPr>
              <w:t>Name</w:t>
            </w:r>
          </w:p>
        </w:tc>
        <w:tc>
          <w:tcPr>
            <w:tcW w:w="4044" w:type="dxa"/>
            <w:vAlign w:val="center"/>
          </w:tcPr>
          <w:p w14:paraId="0099C18F" w14:textId="136B232C" w:rsidR="0022622B" w:rsidRPr="001E7FE4" w:rsidRDefault="00963493" w:rsidP="0022622B">
            <w:pPr>
              <w:rPr>
                <w:rFonts w:asciiTheme="minorHAnsi" w:hAnsiTheme="minorHAnsi"/>
              </w:rPr>
            </w:pPr>
            <w:r>
              <w:rPr>
                <w:rFonts w:asciiTheme="minorHAnsi" w:hAnsiTheme="minorHAnsi"/>
              </w:rPr>
              <w:t xml:space="preserve">Network Registration Delay </w:t>
            </w:r>
            <w:r w:rsidR="0022622B">
              <w:rPr>
                <w:rFonts w:asciiTheme="minorHAnsi" w:hAnsiTheme="minorHAnsi"/>
              </w:rPr>
              <w:t>(</w:t>
            </w:r>
            <w:proofErr w:type="spellStart"/>
            <w:r w:rsidR="0022622B">
              <w:rPr>
                <w:rFonts w:asciiTheme="minorHAnsi" w:hAnsiTheme="minorHAnsi"/>
              </w:rPr>
              <w:t>Romes</w:t>
            </w:r>
            <w:proofErr w:type="spellEnd"/>
            <w:r w:rsidR="0022622B">
              <w:rPr>
                <w:rFonts w:asciiTheme="minorHAnsi" w:hAnsiTheme="minorHAnsi"/>
              </w:rPr>
              <w:t>)</w:t>
            </w:r>
          </w:p>
        </w:tc>
        <w:tc>
          <w:tcPr>
            <w:tcW w:w="3194" w:type="dxa"/>
          </w:tcPr>
          <w:p w14:paraId="25A3441F" w14:textId="2D92041F" w:rsidR="0022622B" w:rsidRPr="001E7FE4" w:rsidRDefault="00963493" w:rsidP="0022622B">
            <w:pPr>
              <w:rPr>
                <w:rFonts w:asciiTheme="minorHAnsi" w:hAnsiTheme="minorHAnsi"/>
              </w:rPr>
            </w:pPr>
            <w:r>
              <w:rPr>
                <w:rFonts w:asciiTheme="minorHAnsi" w:hAnsiTheme="minorHAnsi"/>
              </w:rPr>
              <w:t xml:space="preserve">Network Registration Delay </w:t>
            </w:r>
            <w:r w:rsidR="0022622B">
              <w:rPr>
                <w:rFonts w:asciiTheme="minorHAnsi" w:hAnsiTheme="minorHAnsi"/>
              </w:rPr>
              <w:t>(QATS)</w:t>
            </w:r>
          </w:p>
        </w:tc>
      </w:tr>
      <w:tr w:rsidR="0022622B" w14:paraId="17DA90BA" w14:textId="77777777" w:rsidTr="0091019B">
        <w:tc>
          <w:tcPr>
            <w:tcW w:w="2102" w:type="dxa"/>
            <w:vAlign w:val="center"/>
          </w:tcPr>
          <w:p w14:paraId="4B0D97E4" w14:textId="77777777" w:rsidR="0022622B" w:rsidRPr="001E7FE4" w:rsidRDefault="0022622B" w:rsidP="0022622B">
            <w:pPr>
              <w:rPr>
                <w:rFonts w:asciiTheme="minorHAnsi" w:hAnsiTheme="minorHAnsi"/>
                <w:b/>
              </w:rPr>
            </w:pPr>
            <w:r w:rsidRPr="001E7FE4">
              <w:rPr>
                <w:rFonts w:asciiTheme="minorHAnsi" w:hAnsiTheme="minorHAnsi"/>
                <w:b/>
              </w:rPr>
              <w:t>Target</w:t>
            </w:r>
          </w:p>
        </w:tc>
        <w:tc>
          <w:tcPr>
            <w:tcW w:w="4044" w:type="dxa"/>
            <w:vAlign w:val="center"/>
          </w:tcPr>
          <w:p w14:paraId="6388D7B9" w14:textId="0323EABE" w:rsidR="0022622B" w:rsidRPr="001E7FE4" w:rsidRDefault="00963493" w:rsidP="0022622B">
            <w:pPr>
              <w:rPr>
                <w:rFonts w:asciiTheme="minorHAnsi" w:hAnsiTheme="minorHAnsi"/>
              </w:rPr>
            </w:pPr>
            <w:r>
              <w:rPr>
                <w:rFonts w:asciiTheme="minorHAnsi" w:hAnsiTheme="minorHAnsi"/>
              </w:rPr>
              <w:t xml:space="preserve">NRD </w:t>
            </w:r>
            <w:r>
              <w:t>≤</w:t>
            </w:r>
            <w:r>
              <w:rPr>
                <w:rFonts w:asciiTheme="minorHAnsi" w:hAnsiTheme="minorHAnsi"/>
              </w:rPr>
              <w:t xml:space="preserve"> 30 s (95%)</w:t>
            </w:r>
            <w:r>
              <w:rPr>
                <w:rFonts w:asciiTheme="minorHAnsi" w:hAnsiTheme="minorHAnsi"/>
              </w:rPr>
              <w:br/>
              <w:t xml:space="preserve">NRD </w:t>
            </w:r>
            <w:r>
              <w:t>≤</w:t>
            </w:r>
            <w:r>
              <w:rPr>
                <w:rFonts w:asciiTheme="minorHAnsi" w:hAnsiTheme="minorHAnsi"/>
              </w:rPr>
              <w:t xml:space="preserve"> 35 s (99%)</w:t>
            </w:r>
            <w:r>
              <w:rPr>
                <w:rFonts w:asciiTheme="minorHAnsi" w:hAnsiTheme="minorHAnsi"/>
              </w:rPr>
              <w:br/>
              <w:t xml:space="preserve">NRD </w:t>
            </w:r>
            <w:r>
              <w:t>≤</w:t>
            </w:r>
            <w:r>
              <w:rPr>
                <w:rFonts w:asciiTheme="minorHAnsi" w:hAnsiTheme="minorHAnsi"/>
              </w:rPr>
              <w:t xml:space="preserve"> 40 s (100%)</w:t>
            </w:r>
          </w:p>
        </w:tc>
        <w:tc>
          <w:tcPr>
            <w:tcW w:w="3194" w:type="dxa"/>
          </w:tcPr>
          <w:p w14:paraId="13C8C281" w14:textId="68E407C6" w:rsidR="0022622B" w:rsidRDefault="00963493" w:rsidP="0022622B">
            <w:pPr>
              <w:rPr>
                <w:rFonts w:asciiTheme="minorHAnsi" w:hAnsiTheme="minorHAnsi"/>
              </w:rPr>
            </w:pPr>
            <w:r>
              <w:rPr>
                <w:rFonts w:asciiTheme="minorHAnsi" w:hAnsiTheme="minorHAnsi"/>
              </w:rPr>
              <w:t xml:space="preserve">NRD </w:t>
            </w:r>
            <w:r>
              <w:t>≤</w:t>
            </w:r>
            <w:r>
              <w:rPr>
                <w:rFonts w:asciiTheme="minorHAnsi" w:hAnsiTheme="minorHAnsi"/>
              </w:rPr>
              <w:t xml:space="preserve"> 30 s (95%)</w:t>
            </w:r>
            <w:r>
              <w:rPr>
                <w:rFonts w:asciiTheme="minorHAnsi" w:hAnsiTheme="minorHAnsi"/>
              </w:rPr>
              <w:br/>
              <w:t xml:space="preserve">NRD </w:t>
            </w:r>
            <w:r>
              <w:t>≤</w:t>
            </w:r>
            <w:r>
              <w:rPr>
                <w:rFonts w:asciiTheme="minorHAnsi" w:hAnsiTheme="minorHAnsi"/>
              </w:rPr>
              <w:t xml:space="preserve"> 35 s (99%)</w:t>
            </w:r>
            <w:r>
              <w:rPr>
                <w:rFonts w:asciiTheme="minorHAnsi" w:hAnsiTheme="minorHAnsi"/>
              </w:rPr>
              <w:br/>
              <w:t xml:space="preserve">NRD </w:t>
            </w:r>
            <w:r>
              <w:t>≤</w:t>
            </w:r>
            <w:r>
              <w:rPr>
                <w:rFonts w:asciiTheme="minorHAnsi" w:hAnsiTheme="minorHAnsi"/>
              </w:rPr>
              <w:t xml:space="preserve"> 40 s (100%)</w:t>
            </w:r>
          </w:p>
        </w:tc>
      </w:tr>
      <w:tr w:rsidR="0022622B" w14:paraId="1B2B3F93" w14:textId="77777777" w:rsidTr="0091019B">
        <w:tc>
          <w:tcPr>
            <w:tcW w:w="2102" w:type="dxa"/>
            <w:vAlign w:val="center"/>
          </w:tcPr>
          <w:p w14:paraId="36EEFC73" w14:textId="77777777" w:rsidR="0022622B" w:rsidRPr="001E7FE4" w:rsidRDefault="0022622B" w:rsidP="0022622B">
            <w:pPr>
              <w:rPr>
                <w:rFonts w:asciiTheme="minorHAnsi" w:hAnsiTheme="minorHAnsi"/>
                <w:b/>
              </w:rPr>
            </w:pPr>
            <w:r>
              <w:rPr>
                <w:rFonts w:asciiTheme="minorHAnsi" w:hAnsiTheme="minorHAnsi"/>
                <w:b/>
              </w:rPr>
              <w:t>Post-processing</w:t>
            </w:r>
          </w:p>
        </w:tc>
        <w:tc>
          <w:tcPr>
            <w:tcW w:w="4044" w:type="dxa"/>
            <w:vAlign w:val="center"/>
          </w:tcPr>
          <w:p w14:paraId="09578932" w14:textId="300DC701" w:rsidR="0022622B" w:rsidRDefault="0022622B" w:rsidP="0022622B">
            <w:pPr>
              <w:rPr>
                <w:rFonts w:asciiTheme="minorHAnsi" w:hAnsiTheme="minorHAnsi"/>
              </w:rPr>
            </w:pPr>
            <w:r>
              <w:rPr>
                <w:rFonts w:asciiTheme="minorHAnsi" w:hAnsiTheme="minorHAnsi"/>
              </w:rPr>
              <w:t>Required</w:t>
            </w:r>
          </w:p>
        </w:tc>
        <w:tc>
          <w:tcPr>
            <w:tcW w:w="3194" w:type="dxa"/>
          </w:tcPr>
          <w:p w14:paraId="7E36E63A" w14:textId="1B982FC8" w:rsidR="0022622B" w:rsidRDefault="0022622B" w:rsidP="0022622B">
            <w:pPr>
              <w:rPr>
                <w:rFonts w:asciiTheme="minorHAnsi" w:hAnsiTheme="minorHAnsi"/>
              </w:rPr>
            </w:pPr>
            <w:r>
              <w:rPr>
                <w:rFonts w:asciiTheme="minorHAnsi" w:hAnsiTheme="minorHAnsi"/>
              </w:rPr>
              <w:t>Required</w:t>
            </w:r>
          </w:p>
        </w:tc>
      </w:tr>
      <w:tr w:rsidR="0022622B" w14:paraId="6EA7CE86" w14:textId="77777777" w:rsidTr="0091019B">
        <w:tc>
          <w:tcPr>
            <w:tcW w:w="2102" w:type="dxa"/>
            <w:vAlign w:val="center"/>
          </w:tcPr>
          <w:p w14:paraId="6532B1A8" w14:textId="77777777" w:rsidR="0022622B" w:rsidRPr="001E7FE4" w:rsidRDefault="0022622B" w:rsidP="0022622B">
            <w:pPr>
              <w:rPr>
                <w:rFonts w:asciiTheme="minorHAnsi" w:hAnsiTheme="minorHAnsi"/>
                <w:b/>
              </w:rPr>
            </w:pPr>
            <w:r w:rsidRPr="001E7FE4">
              <w:rPr>
                <w:rFonts w:asciiTheme="minorHAnsi" w:hAnsiTheme="minorHAnsi"/>
                <w:b/>
              </w:rPr>
              <w:t>Minimum sample size</w:t>
            </w:r>
          </w:p>
        </w:tc>
        <w:tc>
          <w:tcPr>
            <w:tcW w:w="4044" w:type="dxa"/>
            <w:vAlign w:val="center"/>
          </w:tcPr>
          <w:p w14:paraId="64D67044" w14:textId="68AF9034" w:rsidR="0022622B" w:rsidRPr="001E7FE4" w:rsidRDefault="00963493" w:rsidP="0022622B">
            <w:pPr>
              <w:rPr>
                <w:rFonts w:asciiTheme="minorHAnsi" w:hAnsiTheme="minorHAnsi"/>
              </w:rPr>
            </w:pPr>
            <w:r>
              <w:rPr>
                <w:rFonts w:asciiTheme="minorHAnsi" w:hAnsiTheme="minorHAnsi"/>
              </w:rPr>
              <w:t>100 samples outbound and 100 samples inbound</w:t>
            </w:r>
            <w:r w:rsidR="00F82143">
              <w:rPr>
                <w:rFonts w:asciiTheme="minorHAnsi" w:hAnsiTheme="minorHAnsi"/>
              </w:rPr>
              <w:t xml:space="preserve"> (per BSC)</w:t>
            </w:r>
          </w:p>
        </w:tc>
        <w:tc>
          <w:tcPr>
            <w:tcW w:w="3194" w:type="dxa"/>
          </w:tcPr>
          <w:p w14:paraId="119DD2AC" w14:textId="00DCA197" w:rsidR="0022622B" w:rsidRDefault="0022622B" w:rsidP="0022622B">
            <w:pPr>
              <w:rPr>
                <w:rFonts w:asciiTheme="minorHAnsi" w:hAnsiTheme="minorHAnsi"/>
              </w:rPr>
            </w:pPr>
            <w:r>
              <w:rPr>
                <w:rFonts w:asciiTheme="minorHAnsi" w:hAnsiTheme="minorHAnsi"/>
              </w:rPr>
              <w:t>N/A</w:t>
            </w:r>
          </w:p>
        </w:tc>
      </w:tr>
      <w:tr w:rsidR="00932B2A" w:rsidRPr="0091019B" w14:paraId="74560A12" w14:textId="77777777" w:rsidTr="0091019B">
        <w:tc>
          <w:tcPr>
            <w:tcW w:w="2102" w:type="dxa"/>
            <w:tcBorders>
              <w:top w:val="dotted" w:sz="4" w:space="0" w:color="auto"/>
              <w:left w:val="dotted" w:sz="4" w:space="0" w:color="auto"/>
              <w:bottom w:val="dotted" w:sz="4" w:space="0" w:color="auto"/>
              <w:right w:val="dotted" w:sz="4" w:space="0" w:color="auto"/>
            </w:tcBorders>
            <w:vAlign w:val="center"/>
            <w:hideMark/>
          </w:tcPr>
          <w:p w14:paraId="47ED6FE2" w14:textId="77777777" w:rsidR="00932B2A" w:rsidRDefault="00932B2A">
            <w:pPr>
              <w:rPr>
                <w:rFonts w:asciiTheme="minorHAnsi" w:hAnsiTheme="minorHAnsi"/>
                <w:b/>
              </w:rPr>
            </w:pPr>
            <w:r>
              <w:rPr>
                <w:rFonts w:asciiTheme="minorHAnsi" w:hAnsiTheme="minorHAnsi"/>
                <w:b/>
              </w:rPr>
              <w:t>KPI number</w:t>
            </w:r>
          </w:p>
        </w:tc>
        <w:tc>
          <w:tcPr>
            <w:tcW w:w="4044" w:type="dxa"/>
            <w:tcBorders>
              <w:top w:val="dotted" w:sz="4" w:space="0" w:color="auto"/>
              <w:left w:val="dotted" w:sz="4" w:space="0" w:color="auto"/>
              <w:bottom w:val="dotted" w:sz="4" w:space="0" w:color="auto"/>
              <w:right w:val="dotted" w:sz="4" w:space="0" w:color="auto"/>
            </w:tcBorders>
            <w:vAlign w:val="center"/>
            <w:hideMark/>
          </w:tcPr>
          <w:p w14:paraId="7AEA17FA" w14:textId="77777777" w:rsidR="00932B2A" w:rsidRPr="0091019B" w:rsidRDefault="00932B2A">
            <w:pPr>
              <w:rPr>
                <w:rFonts w:asciiTheme="minorHAnsi" w:hAnsiTheme="minorHAnsi"/>
              </w:rPr>
            </w:pPr>
            <w:r w:rsidRPr="0091019B">
              <w:rPr>
                <w:rFonts w:asciiTheme="minorHAnsi" w:hAnsiTheme="minorHAnsi"/>
              </w:rPr>
              <w:t>N/A</w:t>
            </w:r>
          </w:p>
        </w:tc>
        <w:tc>
          <w:tcPr>
            <w:tcW w:w="3194" w:type="dxa"/>
            <w:tcBorders>
              <w:top w:val="dotted" w:sz="4" w:space="0" w:color="auto"/>
              <w:left w:val="dotted" w:sz="4" w:space="0" w:color="auto"/>
              <w:bottom w:val="dotted" w:sz="4" w:space="0" w:color="auto"/>
              <w:right w:val="dotted" w:sz="4" w:space="0" w:color="auto"/>
            </w:tcBorders>
            <w:hideMark/>
          </w:tcPr>
          <w:p w14:paraId="01A6BAB9" w14:textId="13C0A233" w:rsidR="00932B2A" w:rsidRPr="0091019B" w:rsidRDefault="00932B2A">
            <w:pPr>
              <w:rPr>
                <w:rFonts w:asciiTheme="minorHAnsi" w:hAnsiTheme="minorHAnsi"/>
              </w:rPr>
            </w:pPr>
            <w:r w:rsidRPr="0091019B">
              <w:rPr>
                <w:rFonts w:asciiTheme="minorHAnsi" w:hAnsiTheme="minorHAnsi"/>
              </w:rPr>
              <w:t>KPI131</w:t>
            </w:r>
          </w:p>
        </w:tc>
      </w:tr>
      <w:tr w:rsidR="00123CFB" w:rsidRPr="0091019B" w14:paraId="60054BDA" w14:textId="77777777" w:rsidTr="0091019B">
        <w:tc>
          <w:tcPr>
            <w:tcW w:w="2102" w:type="dxa"/>
            <w:tcBorders>
              <w:top w:val="dotted" w:sz="4" w:space="0" w:color="auto"/>
              <w:left w:val="dotted" w:sz="4" w:space="0" w:color="auto"/>
              <w:bottom w:val="dotted" w:sz="4" w:space="0" w:color="auto"/>
              <w:right w:val="dotted" w:sz="4" w:space="0" w:color="auto"/>
            </w:tcBorders>
            <w:vAlign w:val="center"/>
            <w:hideMark/>
          </w:tcPr>
          <w:p w14:paraId="250E05A2" w14:textId="77777777" w:rsidR="00123CFB" w:rsidRDefault="00123CFB" w:rsidP="00EE077C">
            <w:pPr>
              <w:rPr>
                <w:rFonts w:asciiTheme="minorHAnsi" w:hAnsiTheme="minorHAnsi"/>
                <w:b/>
              </w:rPr>
            </w:pPr>
            <w:r>
              <w:rPr>
                <w:rFonts w:asciiTheme="minorHAnsi" w:hAnsiTheme="minorHAnsi"/>
                <w:b/>
              </w:rPr>
              <w:t>Reporting period</w:t>
            </w:r>
          </w:p>
        </w:tc>
        <w:tc>
          <w:tcPr>
            <w:tcW w:w="4044" w:type="dxa"/>
            <w:tcBorders>
              <w:top w:val="dotted" w:sz="4" w:space="0" w:color="auto"/>
              <w:left w:val="dotted" w:sz="4" w:space="0" w:color="auto"/>
              <w:bottom w:val="dotted" w:sz="4" w:space="0" w:color="auto"/>
              <w:right w:val="dotted" w:sz="4" w:space="0" w:color="auto"/>
            </w:tcBorders>
            <w:vAlign w:val="center"/>
            <w:hideMark/>
          </w:tcPr>
          <w:p w14:paraId="25FAE3FB" w14:textId="77777777" w:rsidR="00123CFB" w:rsidRPr="0091019B" w:rsidRDefault="00123CFB" w:rsidP="00EE077C">
            <w:pPr>
              <w:rPr>
                <w:rFonts w:asciiTheme="minorHAnsi" w:hAnsiTheme="minorHAnsi"/>
              </w:rPr>
            </w:pPr>
            <w:r w:rsidRPr="0091019B">
              <w:rPr>
                <w:rFonts w:asciiTheme="minorHAnsi" w:hAnsiTheme="minorHAnsi"/>
              </w:rPr>
              <w:t>N/A</w:t>
            </w:r>
          </w:p>
        </w:tc>
        <w:tc>
          <w:tcPr>
            <w:tcW w:w="3194" w:type="dxa"/>
            <w:tcBorders>
              <w:top w:val="dotted" w:sz="4" w:space="0" w:color="auto"/>
              <w:left w:val="dotted" w:sz="4" w:space="0" w:color="auto"/>
              <w:bottom w:val="dotted" w:sz="4" w:space="0" w:color="auto"/>
              <w:right w:val="dotted" w:sz="4" w:space="0" w:color="auto"/>
            </w:tcBorders>
            <w:hideMark/>
          </w:tcPr>
          <w:p w14:paraId="2508DCA4" w14:textId="77777777" w:rsidR="00123CFB" w:rsidRPr="0091019B" w:rsidRDefault="00123CFB" w:rsidP="00EE077C">
            <w:pPr>
              <w:rPr>
                <w:rFonts w:asciiTheme="minorHAnsi" w:hAnsiTheme="minorHAnsi"/>
              </w:rPr>
            </w:pPr>
            <w:r w:rsidRPr="0091019B">
              <w:rPr>
                <w:rFonts w:asciiTheme="minorHAnsi" w:hAnsiTheme="minorHAnsi"/>
              </w:rPr>
              <w:t>Monthly</w:t>
            </w:r>
          </w:p>
        </w:tc>
      </w:tr>
      <w:tr w:rsidR="00123CFB" w:rsidRPr="0091019B" w14:paraId="66D41644" w14:textId="77777777" w:rsidTr="0091019B">
        <w:tc>
          <w:tcPr>
            <w:tcW w:w="2102" w:type="dxa"/>
            <w:tcBorders>
              <w:top w:val="dotted" w:sz="4" w:space="0" w:color="auto"/>
              <w:left w:val="dotted" w:sz="4" w:space="0" w:color="auto"/>
              <w:bottom w:val="dotted" w:sz="4" w:space="0" w:color="auto"/>
              <w:right w:val="dotted" w:sz="4" w:space="0" w:color="auto"/>
            </w:tcBorders>
            <w:vAlign w:val="center"/>
            <w:hideMark/>
          </w:tcPr>
          <w:p w14:paraId="463BE6F3" w14:textId="77777777" w:rsidR="00123CFB" w:rsidRDefault="00123CFB" w:rsidP="00EE077C">
            <w:pPr>
              <w:rPr>
                <w:rFonts w:asciiTheme="minorHAnsi" w:hAnsiTheme="minorHAnsi"/>
                <w:b/>
              </w:rPr>
            </w:pPr>
            <w:r>
              <w:rPr>
                <w:rFonts w:asciiTheme="minorHAnsi" w:hAnsiTheme="minorHAnsi"/>
                <w:b/>
              </w:rPr>
              <w:t>Reporting level</w:t>
            </w:r>
          </w:p>
        </w:tc>
        <w:tc>
          <w:tcPr>
            <w:tcW w:w="4044" w:type="dxa"/>
            <w:tcBorders>
              <w:top w:val="dotted" w:sz="4" w:space="0" w:color="auto"/>
              <w:left w:val="dotted" w:sz="4" w:space="0" w:color="auto"/>
              <w:bottom w:val="dotted" w:sz="4" w:space="0" w:color="auto"/>
              <w:right w:val="dotted" w:sz="4" w:space="0" w:color="auto"/>
            </w:tcBorders>
            <w:vAlign w:val="center"/>
            <w:hideMark/>
          </w:tcPr>
          <w:p w14:paraId="0317E2AE" w14:textId="77777777" w:rsidR="00123CFB" w:rsidRPr="0091019B" w:rsidRDefault="00123CFB" w:rsidP="00EE077C">
            <w:pPr>
              <w:rPr>
                <w:rFonts w:asciiTheme="minorHAnsi" w:hAnsiTheme="minorHAnsi"/>
              </w:rPr>
            </w:pPr>
            <w:r w:rsidRPr="0091019B">
              <w:rPr>
                <w:rFonts w:asciiTheme="minorHAnsi" w:hAnsiTheme="minorHAnsi"/>
              </w:rPr>
              <w:t>N/A</w:t>
            </w:r>
          </w:p>
        </w:tc>
        <w:tc>
          <w:tcPr>
            <w:tcW w:w="3194" w:type="dxa"/>
            <w:tcBorders>
              <w:top w:val="dotted" w:sz="4" w:space="0" w:color="auto"/>
              <w:left w:val="dotted" w:sz="4" w:space="0" w:color="auto"/>
              <w:bottom w:val="dotted" w:sz="4" w:space="0" w:color="auto"/>
              <w:right w:val="dotted" w:sz="4" w:space="0" w:color="auto"/>
            </w:tcBorders>
            <w:hideMark/>
          </w:tcPr>
          <w:p w14:paraId="465FDDFD" w14:textId="77777777" w:rsidR="00123CFB" w:rsidRPr="0091019B" w:rsidRDefault="00123CFB" w:rsidP="00EE077C">
            <w:pPr>
              <w:rPr>
                <w:rFonts w:asciiTheme="minorHAnsi" w:hAnsiTheme="minorHAnsi"/>
              </w:rPr>
            </w:pPr>
            <w:r w:rsidRPr="0091019B">
              <w:rPr>
                <w:rFonts w:asciiTheme="minorHAnsi" w:hAnsiTheme="minorHAnsi"/>
              </w:rPr>
              <w:t>N/A</w:t>
            </w:r>
          </w:p>
        </w:tc>
      </w:tr>
      <w:tr w:rsidR="0022622B" w:rsidRPr="003C4B1F" w14:paraId="15C04D75" w14:textId="77777777" w:rsidTr="0091019B">
        <w:tc>
          <w:tcPr>
            <w:tcW w:w="2102" w:type="dxa"/>
            <w:vAlign w:val="center"/>
          </w:tcPr>
          <w:p w14:paraId="36AAD3CE" w14:textId="77777777" w:rsidR="0022622B" w:rsidRPr="007D2DA0" w:rsidRDefault="0022622B" w:rsidP="0022622B">
            <w:pPr>
              <w:rPr>
                <w:rFonts w:asciiTheme="minorHAnsi" w:hAnsiTheme="minorHAnsi"/>
                <w:b/>
              </w:rPr>
            </w:pPr>
            <w:r>
              <w:rPr>
                <w:rFonts w:asciiTheme="minorHAnsi" w:hAnsiTheme="minorHAnsi"/>
                <w:b/>
              </w:rPr>
              <w:t>IM3 filter in MS</w:t>
            </w:r>
          </w:p>
        </w:tc>
        <w:tc>
          <w:tcPr>
            <w:tcW w:w="4044" w:type="dxa"/>
            <w:vAlign w:val="center"/>
          </w:tcPr>
          <w:p w14:paraId="528C59AE" w14:textId="77777777" w:rsidR="0022622B" w:rsidRPr="007D2DA0" w:rsidRDefault="0022622B" w:rsidP="0022622B">
            <w:pPr>
              <w:rPr>
                <w:rFonts w:asciiTheme="minorHAnsi" w:hAnsiTheme="minorHAnsi"/>
                <w:lang w:val="en-GB"/>
              </w:rPr>
            </w:pPr>
            <w:r>
              <w:rPr>
                <w:rFonts w:asciiTheme="minorHAnsi" w:hAnsiTheme="minorHAnsi"/>
                <w:lang w:val="en-GB"/>
              </w:rPr>
              <w:t>Activated</w:t>
            </w:r>
          </w:p>
        </w:tc>
        <w:tc>
          <w:tcPr>
            <w:tcW w:w="3194" w:type="dxa"/>
          </w:tcPr>
          <w:p w14:paraId="6D594BDD" w14:textId="77777777" w:rsidR="0022622B" w:rsidRDefault="0022622B" w:rsidP="0022622B">
            <w:pPr>
              <w:rPr>
                <w:rFonts w:asciiTheme="minorHAnsi" w:hAnsiTheme="minorHAnsi"/>
                <w:lang w:val="en-GB"/>
              </w:rPr>
            </w:pPr>
            <w:r>
              <w:rPr>
                <w:rFonts w:asciiTheme="minorHAnsi" w:hAnsiTheme="minorHAnsi"/>
                <w:lang w:val="en-GB"/>
              </w:rPr>
              <w:t>N/A</w:t>
            </w:r>
          </w:p>
        </w:tc>
      </w:tr>
      <w:tr w:rsidR="0022622B" w:rsidRPr="003C4B1F" w14:paraId="66F6340F" w14:textId="77777777" w:rsidTr="0091019B">
        <w:tc>
          <w:tcPr>
            <w:tcW w:w="2102" w:type="dxa"/>
            <w:vAlign w:val="center"/>
          </w:tcPr>
          <w:p w14:paraId="0D6831D6" w14:textId="77777777" w:rsidR="0022622B" w:rsidRPr="007D2DA0" w:rsidRDefault="0022622B" w:rsidP="0022622B">
            <w:pPr>
              <w:rPr>
                <w:rFonts w:asciiTheme="minorHAnsi" w:hAnsiTheme="minorHAnsi"/>
                <w:b/>
              </w:rPr>
            </w:pPr>
            <w:proofErr w:type="spellStart"/>
            <w:r>
              <w:rPr>
                <w:rFonts w:asciiTheme="minorHAnsi" w:hAnsiTheme="minorHAnsi"/>
                <w:b/>
              </w:rPr>
              <w:t>mpJules</w:t>
            </w:r>
            <w:proofErr w:type="spellEnd"/>
            <w:r>
              <w:rPr>
                <w:rFonts w:asciiTheme="minorHAnsi" w:hAnsiTheme="minorHAnsi"/>
                <w:b/>
              </w:rPr>
              <w:t xml:space="preserve"> antenna constraint</w:t>
            </w:r>
          </w:p>
        </w:tc>
        <w:tc>
          <w:tcPr>
            <w:tcW w:w="4044" w:type="dxa"/>
            <w:vAlign w:val="center"/>
          </w:tcPr>
          <w:p w14:paraId="714C9849" w14:textId="77777777" w:rsidR="0022622B" w:rsidRPr="007D2DA0" w:rsidRDefault="0022622B" w:rsidP="0022622B">
            <w:pPr>
              <w:rPr>
                <w:rFonts w:asciiTheme="minorHAnsi" w:hAnsiTheme="minorHAnsi"/>
                <w:lang w:val="en-GB"/>
              </w:rPr>
            </w:pPr>
            <w:r>
              <w:rPr>
                <w:rFonts w:asciiTheme="minorHAnsi" w:hAnsiTheme="minorHAnsi"/>
                <w:lang w:val="en-GB"/>
              </w:rPr>
              <w:t>None</w:t>
            </w:r>
          </w:p>
        </w:tc>
        <w:tc>
          <w:tcPr>
            <w:tcW w:w="3194" w:type="dxa"/>
          </w:tcPr>
          <w:p w14:paraId="227B158B" w14:textId="77777777" w:rsidR="0022622B" w:rsidRDefault="0022622B" w:rsidP="0022622B">
            <w:pPr>
              <w:rPr>
                <w:rFonts w:asciiTheme="minorHAnsi" w:hAnsiTheme="minorHAnsi"/>
                <w:lang w:val="en-GB"/>
              </w:rPr>
            </w:pPr>
            <w:r>
              <w:rPr>
                <w:rFonts w:asciiTheme="minorHAnsi" w:hAnsiTheme="minorHAnsi"/>
              </w:rPr>
              <w:t>N/A</w:t>
            </w:r>
          </w:p>
        </w:tc>
      </w:tr>
      <w:tr w:rsidR="0022622B" w:rsidRPr="003C4B1F" w14:paraId="02647399" w14:textId="77777777" w:rsidTr="0091019B">
        <w:tc>
          <w:tcPr>
            <w:tcW w:w="2102" w:type="dxa"/>
            <w:vAlign w:val="center"/>
          </w:tcPr>
          <w:p w14:paraId="0E3816FE" w14:textId="77777777" w:rsidR="0022622B" w:rsidRPr="007D2DA0" w:rsidRDefault="0022622B" w:rsidP="0022622B">
            <w:pPr>
              <w:rPr>
                <w:rFonts w:asciiTheme="minorHAnsi" w:hAnsiTheme="minorHAnsi"/>
                <w:b/>
              </w:rPr>
            </w:pPr>
            <w:r>
              <w:rPr>
                <w:rFonts w:asciiTheme="minorHAnsi" w:hAnsiTheme="minorHAnsi"/>
                <w:b/>
              </w:rPr>
              <w:t>Band-Pass filter on antenna</w:t>
            </w:r>
          </w:p>
        </w:tc>
        <w:tc>
          <w:tcPr>
            <w:tcW w:w="4044" w:type="dxa"/>
            <w:vAlign w:val="center"/>
          </w:tcPr>
          <w:p w14:paraId="18D6C533" w14:textId="77777777" w:rsidR="0022622B" w:rsidRDefault="0022622B" w:rsidP="0022622B">
            <w:pPr>
              <w:rPr>
                <w:rFonts w:asciiTheme="minorHAnsi" w:hAnsiTheme="minorHAnsi"/>
                <w:lang w:val="en-GB"/>
              </w:rPr>
            </w:pPr>
            <w:r>
              <w:rPr>
                <w:rFonts w:asciiTheme="minorHAnsi" w:hAnsiTheme="minorHAnsi"/>
                <w:lang w:val="en-GB"/>
              </w:rPr>
              <w:t>No</w:t>
            </w:r>
          </w:p>
        </w:tc>
        <w:tc>
          <w:tcPr>
            <w:tcW w:w="3194" w:type="dxa"/>
          </w:tcPr>
          <w:p w14:paraId="0257EE7A" w14:textId="77777777" w:rsidR="0022622B" w:rsidRDefault="0022622B" w:rsidP="0022622B">
            <w:pPr>
              <w:rPr>
                <w:rFonts w:asciiTheme="minorHAnsi" w:hAnsiTheme="minorHAnsi"/>
                <w:lang w:val="en-GB"/>
              </w:rPr>
            </w:pPr>
            <w:r>
              <w:rPr>
                <w:rFonts w:asciiTheme="minorHAnsi" w:hAnsiTheme="minorHAnsi"/>
              </w:rPr>
              <w:t>N/A</w:t>
            </w:r>
          </w:p>
        </w:tc>
      </w:tr>
      <w:tr w:rsidR="0022622B" w:rsidRPr="00D366AA" w14:paraId="3DCB9A00" w14:textId="77777777" w:rsidTr="0091019B">
        <w:tc>
          <w:tcPr>
            <w:tcW w:w="2102" w:type="dxa"/>
            <w:vAlign w:val="center"/>
          </w:tcPr>
          <w:p w14:paraId="62B36DAE" w14:textId="77777777" w:rsidR="0022622B" w:rsidRDefault="0022622B" w:rsidP="0022622B">
            <w:pPr>
              <w:rPr>
                <w:rFonts w:asciiTheme="minorHAnsi" w:hAnsiTheme="minorHAnsi"/>
                <w:b/>
              </w:rPr>
            </w:pPr>
            <w:r>
              <w:rPr>
                <w:rFonts w:asciiTheme="minorHAnsi" w:hAnsiTheme="minorHAnsi"/>
                <w:b/>
              </w:rPr>
              <w:t>Template</w:t>
            </w:r>
          </w:p>
        </w:tc>
        <w:tc>
          <w:tcPr>
            <w:tcW w:w="4044" w:type="dxa"/>
            <w:vAlign w:val="center"/>
          </w:tcPr>
          <w:p w14:paraId="1883866C" w14:textId="03522E30" w:rsidR="0022622B" w:rsidRDefault="0022622B" w:rsidP="0022622B">
            <w:pPr>
              <w:rPr>
                <w:rFonts w:asciiTheme="minorHAnsi" w:hAnsiTheme="minorHAnsi"/>
                <w:lang w:val="en-GB"/>
              </w:rPr>
            </w:pPr>
            <w:r w:rsidRPr="007A6EEB">
              <w:rPr>
                <w:rFonts w:asciiTheme="minorHAnsi" w:hAnsiTheme="minorHAnsi"/>
                <w:lang w:val="en-GB"/>
              </w:rPr>
              <w:t>ProRail_</w:t>
            </w:r>
            <w:r w:rsidR="00963493" w:rsidRPr="001179F1">
              <w:rPr>
                <w:rFonts w:asciiTheme="minorHAnsi" w:hAnsiTheme="minorHAnsi"/>
                <w:lang w:val="en-GB"/>
              </w:rPr>
              <w:t>O2475_RegistrationDelay_DE_NetReg-R</w:t>
            </w:r>
          </w:p>
          <w:p w14:paraId="08C8A3BF" w14:textId="386DCAE6" w:rsidR="0022622B" w:rsidRPr="00CF2B43" w:rsidRDefault="0022622B" w:rsidP="0022622B">
            <w:pPr>
              <w:rPr>
                <w:rFonts w:asciiTheme="minorHAnsi" w:hAnsiTheme="minorHAnsi"/>
                <w:lang w:val="en-GB"/>
              </w:rPr>
            </w:pPr>
          </w:p>
        </w:tc>
        <w:tc>
          <w:tcPr>
            <w:tcW w:w="3194" w:type="dxa"/>
          </w:tcPr>
          <w:p w14:paraId="143E86F1" w14:textId="7B347901" w:rsidR="0022622B" w:rsidRPr="007A6EEB" w:rsidRDefault="005430E8" w:rsidP="0022622B">
            <w:pPr>
              <w:rPr>
                <w:rFonts w:asciiTheme="minorHAnsi" w:hAnsiTheme="minorHAnsi"/>
                <w:lang w:val="en-GB"/>
              </w:rPr>
            </w:pPr>
            <w:r>
              <w:rPr>
                <w:rFonts w:asciiTheme="minorHAnsi" w:hAnsiTheme="minorHAnsi"/>
              </w:rPr>
              <w:t>B S093 NRD</w:t>
            </w:r>
            <w:r w:rsidR="005C5F59">
              <w:rPr>
                <w:rFonts w:asciiTheme="minorHAnsi" w:hAnsiTheme="minorHAnsi"/>
              </w:rPr>
              <w:t xml:space="preserve"> </w:t>
            </w:r>
            <w:r w:rsidR="005C5F59">
              <w:rPr>
                <w:rFonts w:asciiTheme="minorHAnsi" w:hAnsiTheme="minorHAnsi"/>
                <w:vertAlign w:val="superscript"/>
              </w:rPr>
              <w:t xml:space="preserve">1) </w:t>
            </w:r>
          </w:p>
        </w:tc>
      </w:tr>
      <w:tr w:rsidR="0022622B" w:rsidRPr="00D366AA" w14:paraId="5221B140" w14:textId="77777777" w:rsidTr="0091019B">
        <w:tc>
          <w:tcPr>
            <w:tcW w:w="2102" w:type="dxa"/>
            <w:vAlign w:val="center"/>
          </w:tcPr>
          <w:p w14:paraId="46DFD2A8" w14:textId="77777777" w:rsidR="0022622B" w:rsidRPr="001E7FE4" w:rsidRDefault="0022622B" w:rsidP="0022622B">
            <w:pPr>
              <w:rPr>
                <w:rFonts w:asciiTheme="minorHAnsi" w:hAnsiTheme="minorHAnsi"/>
                <w:b/>
              </w:rPr>
            </w:pPr>
            <w:r w:rsidRPr="001E7FE4">
              <w:rPr>
                <w:rFonts w:asciiTheme="minorHAnsi" w:hAnsiTheme="minorHAnsi"/>
                <w:b/>
              </w:rPr>
              <w:t>Remark</w:t>
            </w:r>
          </w:p>
        </w:tc>
        <w:tc>
          <w:tcPr>
            <w:tcW w:w="4044" w:type="dxa"/>
            <w:vAlign w:val="center"/>
          </w:tcPr>
          <w:p w14:paraId="13A15D03" w14:textId="670D98B8" w:rsidR="0022622B" w:rsidRPr="001E7FE4" w:rsidRDefault="0022622B" w:rsidP="0022622B">
            <w:pPr>
              <w:rPr>
                <w:rFonts w:asciiTheme="minorHAnsi" w:hAnsiTheme="minorHAnsi"/>
              </w:rPr>
            </w:pPr>
            <w:r>
              <w:rPr>
                <w:rFonts w:asciiTheme="minorHAnsi" w:hAnsiTheme="minorHAnsi"/>
              </w:rPr>
              <w:t>N/A</w:t>
            </w:r>
          </w:p>
        </w:tc>
        <w:tc>
          <w:tcPr>
            <w:tcW w:w="3194" w:type="dxa"/>
          </w:tcPr>
          <w:p w14:paraId="3079F7BC" w14:textId="77777777" w:rsidR="0022622B" w:rsidRDefault="0022622B" w:rsidP="0022622B">
            <w:pPr>
              <w:rPr>
                <w:rFonts w:asciiTheme="minorHAnsi" w:hAnsiTheme="minorHAnsi"/>
              </w:rPr>
            </w:pPr>
            <w:r>
              <w:rPr>
                <w:rFonts w:asciiTheme="minorHAnsi" w:hAnsiTheme="minorHAnsi"/>
              </w:rPr>
              <w:t>N/A</w:t>
            </w:r>
          </w:p>
        </w:tc>
      </w:tr>
    </w:tbl>
    <w:p w14:paraId="326C358B" w14:textId="77777777" w:rsidR="005C5F59" w:rsidRPr="00704F99" w:rsidRDefault="005C5F59" w:rsidP="005C5F59">
      <w:pPr>
        <w:rPr>
          <w:rFonts w:asciiTheme="minorHAnsi" w:hAnsiTheme="minorHAnsi" w:cs="Arial"/>
          <w:sz w:val="24"/>
          <w:lang w:val="en-US"/>
        </w:rPr>
      </w:pPr>
    </w:p>
    <w:p w14:paraId="0A758D67" w14:textId="691053D0" w:rsidR="005C5F59" w:rsidRPr="00324493" w:rsidRDefault="005C5F59" w:rsidP="005C5F59">
      <w:pPr>
        <w:rPr>
          <w:rFonts w:asciiTheme="minorHAnsi" w:hAnsiTheme="minorHAnsi" w:cs="Arial"/>
          <w:sz w:val="24"/>
          <w:lang w:val="en-US"/>
        </w:rPr>
      </w:pPr>
      <w:r>
        <w:rPr>
          <w:rFonts w:asciiTheme="minorHAnsi" w:hAnsiTheme="minorHAnsi" w:cs="Arial"/>
          <w:sz w:val="24"/>
          <w:vertAlign w:val="superscript"/>
          <w:lang w:val="en-US"/>
        </w:rPr>
        <w:t xml:space="preserve">1) </w:t>
      </w:r>
      <w:r>
        <w:rPr>
          <w:rFonts w:asciiTheme="minorHAnsi" w:hAnsiTheme="minorHAnsi" w:cs="Arial"/>
          <w:sz w:val="24"/>
          <w:lang w:val="en-US"/>
        </w:rPr>
        <w:t>See PRJ_172 UP for CPM Design Document v2.5</w:t>
      </w:r>
    </w:p>
    <w:p w14:paraId="31C46677" w14:textId="77777777" w:rsidR="001B17DC" w:rsidRDefault="001B17DC">
      <w:pPr>
        <w:rPr>
          <w:rFonts w:asciiTheme="minorHAnsi" w:hAnsiTheme="minorHAnsi" w:cs="Arial"/>
          <w:sz w:val="24"/>
          <w:lang w:val="en-US"/>
        </w:rPr>
      </w:pPr>
    </w:p>
    <w:p w14:paraId="539BF248" w14:textId="76E45CAE" w:rsidR="004828FF" w:rsidRDefault="004828FF">
      <w:pPr>
        <w:rPr>
          <w:rFonts w:asciiTheme="minorHAnsi" w:hAnsiTheme="minorHAnsi" w:cs="Arial"/>
          <w:sz w:val="24"/>
          <w:lang w:val="en-US"/>
        </w:rPr>
      </w:pPr>
      <w:r>
        <w:rPr>
          <w:rFonts w:asciiTheme="minorHAnsi" w:hAnsiTheme="minorHAnsi" w:cs="Arial"/>
          <w:sz w:val="24"/>
          <w:lang w:val="en-US"/>
        </w:rPr>
        <w:br w:type="page"/>
      </w:r>
    </w:p>
    <w:p w14:paraId="3578C651" w14:textId="1720C944" w:rsidR="00B04E10" w:rsidRDefault="0022622B" w:rsidP="009D61F2">
      <w:pPr>
        <w:ind w:left="2835" w:hanging="2835"/>
        <w:rPr>
          <w:rFonts w:asciiTheme="minorHAnsi" w:hAnsiTheme="minorHAnsi"/>
          <w:sz w:val="24"/>
          <w:u w:val="single"/>
          <w:lang w:val="en-US"/>
        </w:rPr>
      </w:pPr>
      <w:r>
        <w:rPr>
          <w:rFonts w:asciiTheme="minorHAnsi" w:hAnsiTheme="minorHAnsi"/>
          <w:sz w:val="24"/>
          <w:u w:val="single"/>
          <w:lang w:val="en-US"/>
        </w:rPr>
        <w:lastRenderedPageBreak/>
        <w:t>Deliverables</w:t>
      </w:r>
      <w:r w:rsidRPr="001F0196">
        <w:rPr>
          <w:rFonts w:asciiTheme="minorHAnsi" w:hAnsiTheme="minorHAnsi"/>
          <w:sz w:val="24"/>
          <w:u w:val="single"/>
          <w:lang w:val="en-US"/>
        </w:rPr>
        <w:t>:</w:t>
      </w:r>
    </w:p>
    <w:p w14:paraId="25B82FE1" w14:textId="77777777" w:rsidR="00B04E10" w:rsidRPr="009D61F2" w:rsidRDefault="00B04E10" w:rsidP="009D61F2">
      <w:pPr>
        <w:ind w:left="2835" w:hanging="2126"/>
        <w:rPr>
          <w:rFonts w:asciiTheme="minorHAnsi" w:hAnsiTheme="minorHAnsi" w:cs="Arial"/>
          <w:sz w:val="24"/>
          <w:szCs w:val="24"/>
          <w:lang w:val="en-GB"/>
        </w:rPr>
      </w:pPr>
    </w:p>
    <w:p w14:paraId="6B61BB7B" w14:textId="77777777" w:rsidR="0091019B" w:rsidRDefault="000E6430">
      <w:pPr>
        <w:ind w:left="2835" w:hanging="2126"/>
        <w:rPr>
          <w:rFonts w:asciiTheme="minorHAnsi" w:hAnsiTheme="minorHAnsi"/>
          <w:sz w:val="24"/>
          <w:lang w:val="en-GB"/>
        </w:rPr>
      </w:pPr>
      <w:r w:rsidRPr="0091019B">
        <w:rPr>
          <w:rFonts w:asciiTheme="minorHAnsi" w:hAnsiTheme="minorHAnsi"/>
          <w:sz w:val="24"/>
          <w:lang w:val="en-GB"/>
        </w:rPr>
        <w:t xml:space="preserve">Validation: </w:t>
      </w:r>
    </w:p>
    <w:p w14:paraId="5588650F" w14:textId="180DFAF8" w:rsidR="000E6430" w:rsidRPr="0091019B" w:rsidRDefault="000E6430" w:rsidP="0091019B">
      <w:pPr>
        <w:pStyle w:val="Lijstalinea"/>
        <w:numPr>
          <w:ilvl w:val="0"/>
          <w:numId w:val="36"/>
        </w:numPr>
        <w:rPr>
          <w:rFonts w:asciiTheme="minorHAnsi" w:hAnsiTheme="minorHAnsi"/>
          <w:sz w:val="24"/>
          <w:lang w:val="en-GB"/>
        </w:rPr>
      </w:pPr>
      <w:r w:rsidRPr="0091019B">
        <w:rPr>
          <w:rFonts w:asciiTheme="minorHAnsi" w:hAnsiTheme="minorHAnsi"/>
          <w:sz w:val="24"/>
          <w:lang w:val="en-GB"/>
        </w:rPr>
        <w:t>RSCMD file containing all relevant data and post-processed data.</w:t>
      </w:r>
    </w:p>
    <w:p w14:paraId="552FB236" w14:textId="77777777" w:rsidR="00B04E10" w:rsidRPr="009D61F2" w:rsidRDefault="00B04E10" w:rsidP="009D61F2">
      <w:pPr>
        <w:ind w:left="2835" w:hanging="2126"/>
        <w:rPr>
          <w:rFonts w:asciiTheme="minorHAnsi" w:hAnsiTheme="minorHAnsi" w:cs="Arial"/>
          <w:sz w:val="24"/>
          <w:szCs w:val="24"/>
          <w:lang w:val="en-GB"/>
        </w:rPr>
      </w:pPr>
    </w:p>
    <w:p w14:paraId="3AA4F760" w14:textId="77777777" w:rsidR="0091019B" w:rsidRDefault="000E6430">
      <w:pPr>
        <w:ind w:left="2835" w:hanging="2126"/>
        <w:rPr>
          <w:rFonts w:asciiTheme="minorHAnsi" w:hAnsiTheme="minorHAnsi"/>
          <w:sz w:val="24"/>
          <w:lang w:val="en-GB"/>
        </w:rPr>
      </w:pPr>
      <w:r w:rsidRPr="0091019B">
        <w:rPr>
          <w:rFonts w:asciiTheme="minorHAnsi" w:hAnsiTheme="minorHAnsi"/>
          <w:sz w:val="24"/>
          <w:lang w:val="en-GB"/>
        </w:rPr>
        <w:t>Monitoring:</w:t>
      </w:r>
    </w:p>
    <w:p w14:paraId="6C99E6C2" w14:textId="2F4D117F" w:rsidR="000E6430" w:rsidRDefault="000E6430" w:rsidP="0003619F">
      <w:pPr>
        <w:pStyle w:val="Lijstalinea"/>
        <w:numPr>
          <w:ilvl w:val="0"/>
          <w:numId w:val="36"/>
        </w:numPr>
        <w:rPr>
          <w:rFonts w:asciiTheme="minorHAnsi" w:hAnsiTheme="minorHAnsi"/>
          <w:sz w:val="24"/>
          <w:lang w:val="en-GB"/>
        </w:rPr>
      </w:pPr>
      <w:r w:rsidRPr="0091019B">
        <w:rPr>
          <w:rFonts w:asciiTheme="minorHAnsi" w:hAnsiTheme="minorHAnsi"/>
          <w:sz w:val="24"/>
          <w:lang w:val="en-GB"/>
        </w:rPr>
        <w:t>NPM reports</w:t>
      </w:r>
    </w:p>
    <w:p w14:paraId="19CFF533" w14:textId="60444C10" w:rsidR="0091019B" w:rsidRPr="0091019B" w:rsidRDefault="0091019B" w:rsidP="0003619F">
      <w:pPr>
        <w:pStyle w:val="Lijstalinea"/>
        <w:numPr>
          <w:ilvl w:val="0"/>
          <w:numId w:val="36"/>
        </w:numPr>
        <w:rPr>
          <w:rFonts w:asciiTheme="minorHAnsi" w:hAnsiTheme="minorHAnsi"/>
          <w:sz w:val="24"/>
          <w:lang w:val="en-GB"/>
        </w:rPr>
      </w:pPr>
      <w:r w:rsidRPr="0003619F">
        <w:rPr>
          <w:rFonts w:asciiTheme="minorHAnsi" w:hAnsiTheme="minorHAnsi"/>
          <w:sz w:val="24"/>
          <w:lang w:val="en-GB"/>
        </w:rPr>
        <w:t xml:space="preserve">QATS DT TSV-files; </w:t>
      </w:r>
      <w:proofErr w:type="spellStart"/>
      <w:r w:rsidRPr="0003619F">
        <w:rPr>
          <w:rFonts w:asciiTheme="minorHAnsi" w:hAnsiTheme="minorHAnsi"/>
          <w:sz w:val="24"/>
          <w:lang w:val="en-GB"/>
        </w:rPr>
        <w:t>dt_network_registration_delay_railway</w:t>
      </w:r>
      <w:proofErr w:type="spellEnd"/>
      <w:r w:rsidRPr="0003619F">
        <w:rPr>
          <w:rFonts w:asciiTheme="minorHAnsi" w:hAnsiTheme="minorHAnsi"/>
          <w:sz w:val="24"/>
          <w:lang w:val="en-GB"/>
        </w:rPr>
        <w:t xml:space="preserve"> </w:t>
      </w:r>
    </w:p>
    <w:p w14:paraId="67369969" w14:textId="77777777" w:rsidR="000E6430" w:rsidRDefault="000E6430" w:rsidP="0091019B">
      <w:pPr>
        <w:ind w:left="2835" w:hanging="2835"/>
        <w:rPr>
          <w:rFonts w:asciiTheme="minorHAnsi" w:hAnsiTheme="minorHAnsi"/>
          <w:sz w:val="24"/>
          <w:lang w:val="en-US"/>
        </w:rPr>
      </w:pPr>
    </w:p>
    <w:p w14:paraId="34A83194" w14:textId="6F0E48DD" w:rsidR="000E6430" w:rsidRPr="00E11AD2" w:rsidRDefault="000E6430" w:rsidP="0091019B">
      <w:pPr>
        <w:rPr>
          <w:rFonts w:asciiTheme="minorHAnsi" w:hAnsiTheme="minorHAnsi"/>
          <w:sz w:val="24"/>
          <w:lang w:val="en-US"/>
        </w:rPr>
      </w:pPr>
      <w:r w:rsidRPr="0091019B">
        <w:rPr>
          <w:rFonts w:asciiTheme="minorHAnsi" w:hAnsiTheme="minorHAnsi"/>
          <w:b/>
          <w:sz w:val="24"/>
          <w:lang w:val="en-US"/>
        </w:rPr>
        <w:t>Note:</w:t>
      </w:r>
      <w:r>
        <w:rPr>
          <w:rFonts w:asciiTheme="minorHAnsi" w:hAnsiTheme="minorHAnsi"/>
          <w:sz w:val="24"/>
          <w:lang w:val="en-US"/>
        </w:rPr>
        <w:t xml:space="preserve"> </w:t>
      </w:r>
      <w:bookmarkStart w:id="7" w:name="_Hlk511321560"/>
      <w:r>
        <w:rPr>
          <w:rFonts w:asciiTheme="minorHAnsi" w:hAnsiTheme="minorHAnsi"/>
          <w:sz w:val="24"/>
          <w:lang w:val="en-US"/>
        </w:rPr>
        <w:t>t</w:t>
      </w:r>
      <w:r w:rsidRPr="00E740BA">
        <w:rPr>
          <w:rFonts w:asciiTheme="minorHAnsi" w:hAnsiTheme="minorHAnsi"/>
          <w:sz w:val="24"/>
          <w:lang w:val="en-US"/>
        </w:rPr>
        <w:t xml:space="preserve">he </w:t>
      </w:r>
      <w:proofErr w:type="spellStart"/>
      <w:r w:rsidRPr="00E740BA">
        <w:rPr>
          <w:rFonts w:asciiTheme="minorHAnsi" w:hAnsiTheme="minorHAnsi"/>
          <w:sz w:val="24"/>
          <w:lang w:val="en-US"/>
        </w:rPr>
        <w:t>Romes</w:t>
      </w:r>
      <w:proofErr w:type="spellEnd"/>
      <w:r w:rsidRPr="00E740BA">
        <w:rPr>
          <w:rFonts w:asciiTheme="minorHAnsi" w:hAnsiTheme="minorHAnsi"/>
          <w:sz w:val="24"/>
          <w:lang w:val="en-US"/>
        </w:rPr>
        <w:t xml:space="preserve"> measurement data</w:t>
      </w:r>
      <w:r w:rsidR="00681D13">
        <w:rPr>
          <w:rFonts w:asciiTheme="minorHAnsi" w:hAnsiTheme="minorHAnsi"/>
          <w:sz w:val="24"/>
          <w:lang w:val="en-US"/>
        </w:rPr>
        <w:t xml:space="preserve">, </w:t>
      </w:r>
      <w:r w:rsidRPr="00E740BA">
        <w:rPr>
          <w:rFonts w:asciiTheme="minorHAnsi" w:hAnsiTheme="minorHAnsi"/>
          <w:sz w:val="24"/>
          <w:lang w:val="en-US"/>
        </w:rPr>
        <w:t xml:space="preserve">QATS data from </w:t>
      </w:r>
      <w:r>
        <w:rPr>
          <w:rFonts w:asciiTheme="minorHAnsi" w:hAnsiTheme="minorHAnsi"/>
          <w:sz w:val="24"/>
          <w:lang w:val="en-US"/>
        </w:rPr>
        <w:t>the 15 min Reporting server</w:t>
      </w:r>
      <w:r w:rsidR="00681D13">
        <w:rPr>
          <w:rFonts w:asciiTheme="minorHAnsi" w:hAnsiTheme="minorHAnsi"/>
          <w:sz w:val="24"/>
          <w:lang w:val="en-US"/>
        </w:rPr>
        <w:t xml:space="preserve"> and QDT UAP TSV files, all</w:t>
      </w:r>
      <w:r>
        <w:rPr>
          <w:rFonts w:asciiTheme="minorHAnsi" w:hAnsiTheme="minorHAnsi"/>
          <w:sz w:val="24"/>
          <w:lang w:val="en-US"/>
        </w:rPr>
        <w:t xml:space="preserve"> post-processed and handled via MVI, will be </w:t>
      </w:r>
      <w:r w:rsidRPr="00E740BA">
        <w:rPr>
          <w:rFonts w:asciiTheme="minorHAnsi" w:hAnsiTheme="minorHAnsi"/>
          <w:sz w:val="24"/>
          <w:lang w:val="en-US"/>
        </w:rPr>
        <w:t xml:space="preserve">uploaded to </w:t>
      </w:r>
      <w:bookmarkEnd w:id="7"/>
      <w:r>
        <w:rPr>
          <w:rFonts w:asciiTheme="minorHAnsi" w:hAnsiTheme="minorHAnsi"/>
          <w:sz w:val="24"/>
          <w:lang w:val="en-US"/>
        </w:rPr>
        <w:t>NPM.</w:t>
      </w:r>
    </w:p>
    <w:p w14:paraId="11C0BDFA" w14:textId="4EC0CD14" w:rsidR="0022622B" w:rsidRPr="003D67BB" w:rsidRDefault="0022622B" w:rsidP="0091019B">
      <w:pPr>
        <w:ind w:left="2835" w:hanging="2835"/>
        <w:rPr>
          <w:rFonts w:asciiTheme="minorHAnsi" w:hAnsiTheme="minorHAnsi"/>
          <w:sz w:val="24"/>
          <w:szCs w:val="24"/>
          <w:lang w:val="en-US"/>
        </w:rPr>
      </w:pPr>
    </w:p>
    <w:p w14:paraId="20AA8F59" w14:textId="0C636B26" w:rsidR="00472880" w:rsidRDefault="00472880">
      <w:pPr>
        <w:rPr>
          <w:rFonts w:asciiTheme="minorHAnsi" w:hAnsiTheme="minorHAnsi" w:cs="Arial"/>
          <w:sz w:val="24"/>
          <w:lang w:val="en-US"/>
        </w:rPr>
      </w:pPr>
    </w:p>
    <w:p w14:paraId="55BD71CD" w14:textId="77777777" w:rsidR="006A59EB" w:rsidRDefault="006A59EB">
      <w:pPr>
        <w:rPr>
          <w:rFonts w:asciiTheme="minorHAnsi" w:hAnsiTheme="minorHAnsi" w:cs="Arial"/>
          <w:sz w:val="24"/>
          <w:lang w:val="en-US"/>
        </w:rPr>
      </w:pPr>
      <w:r>
        <w:rPr>
          <w:rFonts w:asciiTheme="minorHAnsi" w:hAnsiTheme="minorHAnsi" w:cs="Arial"/>
          <w:sz w:val="24"/>
          <w:lang w:val="en-US"/>
        </w:rPr>
        <w:br w:type="page"/>
      </w:r>
    </w:p>
    <w:p w14:paraId="4A49FEFB" w14:textId="0BBC1E59" w:rsidR="001C7BFB" w:rsidRPr="001F0196" w:rsidRDefault="001C7BFB" w:rsidP="001C7BFB">
      <w:pPr>
        <w:rPr>
          <w:rFonts w:asciiTheme="minorHAnsi" w:hAnsiTheme="minorHAnsi" w:cs="Arial"/>
          <w:sz w:val="24"/>
          <w:lang w:val="en-US"/>
        </w:rPr>
      </w:pPr>
      <w:r w:rsidRPr="001F0196">
        <w:rPr>
          <w:rFonts w:asciiTheme="minorHAnsi" w:hAnsiTheme="minorHAnsi" w:cs="Arial"/>
          <w:sz w:val="24"/>
          <w:lang w:val="en-US"/>
        </w:rPr>
        <w:lastRenderedPageBreak/>
        <w:t>The following observations / remarks have been made during the Acceptance Test</w:t>
      </w:r>
      <w:r w:rsidR="009A51B8">
        <w:rPr>
          <w:rFonts w:asciiTheme="minorHAnsi" w:hAnsiTheme="minorHAnsi" w:cs="Arial"/>
          <w:sz w:val="24"/>
          <w:lang w:val="en-US"/>
        </w:rPr>
        <w:t xml:space="preserve"> (Validation only):</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26"/>
        <w:gridCol w:w="5812"/>
        <w:gridCol w:w="850"/>
        <w:gridCol w:w="851"/>
        <w:gridCol w:w="851"/>
        <w:gridCol w:w="850"/>
      </w:tblGrid>
      <w:tr w:rsidR="001C7BFB" w:rsidRPr="003D5995" w14:paraId="70FBDD3A" w14:textId="77777777" w:rsidTr="00FD2A17">
        <w:tc>
          <w:tcPr>
            <w:tcW w:w="9640" w:type="dxa"/>
            <w:gridSpan w:val="6"/>
            <w:tcBorders>
              <w:top w:val="nil"/>
              <w:left w:val="nil"/>
              <w:bottom w:val="dotted" w:sz="4" w:space="0" w:color="auto"/>
              <w:right w:val="nil"/>
            </w:tcBorders>
          </w:tcPr>
          <w:p w14:paraId="13C7BF20"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350B6279" w14:textId="77777777" w:rsidTr="00FD2A17">
        <w:tc>
          <w:tcPr>
            <w:tcW w:w="9640" w:type="dxa"/>
            <w:gridSpan w:val="6"/>
            <w:tcBorders>
              <w:top w:val="dotted" w:sz="4" w:space="0" w:color="auto"/>
              <w:left w:val="nil"/>
              <w:bottom w:val="dotted" w:sz="4" w:space="0" w:color="auto"/>
              <w:right w:val="nil"/>
            </w:tcBorders>
          </w:tcPr>
          <w:p w14:paraId="0962F987"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35A016D5" w14:textId="77777777" w:rsidTr="00FD2A17">
        <w:tc>
          <w:tcPr>
            <w:tcW w:w="9640" w:type="dxa"/>
            <w:gridSpan w:val="6"/>
            <w:tcBorders>
              <w:top w:val="dotted" w:sz="4" w:space="0" w:color="auto"/>
              <w:left w:val="nil"/>
              <w:bottom w:val="dotted" w:sz="4" w:space="0" w:color="auto"/>
              <w:right w:val="nil"/>
            </w:tcBorders>
          </w:tcPr>
          <w:p w14:paraId="10CD78CD"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51FF4A1D" w14:textId="77777777" w:rsidTr="00FD2A17">
        <w:tc>
          <w:tcPr>
            <w:tcW w:w="9640" w:type="dxa"/>
            <w:gridSpan w:val="6"/>
            <w:tcBorders>
              <w:top w:val="dotted" w:sz="4" w:space="0" w:color="auto"/>
              <w:left w:val="nil"/>
              <w:bottom w:val="dotted" w:sz="4" w:space="0" w:color="auto"/>
              <w:right w:val="nil"/>
            </w:tcBorders>
          </w:tcPr>
          <w:p w14:paraId="5998B25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0FC24E13" w14:textId="77777777" w:rsidTr="00FD2A17">
        <w:tc>
          <w:tcPr>
            <w:tcW w:w="9640" w:type="dxa"/>
            <w:gridSpan w:val="6"/>
            <w:tcBorders>
              <w:top w:val="dotted" w:sz="4" w:space="0" w:color="auto"/>
              <w:left w:val="nil"/>
              <w:bottom w:val="dotted" w:sz="4" w:space="0" w:color="auto"/>
              <w:right w:val="nil"/>
            </w:tcBorders>
          </w:tcPr>
          <w:p w14:paraId="49CB1A7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455501E6" w14:textId="77777777" w:rsidTr="00FD2A17">
        <w:tc>
          <w:tcPr>
            <w:tcW w:w="9640" w:type="dxa"/>
            <w:gridSpan w:val="6"/>
            <w:tcBorders>
              <w:top w:val="dotted" w:sz="4" w:space="0" w:color="auto"/>
              <w:left w:val="nil"/>
              <w:bottom w:val="dotted" w:sz="4" w:space="0" w:color="auto"/>
              <w:right w:val="nil"/>
            </w:tcBorders>
          </w:tcPr>
          <w:p w14:paraId="2C39ED65"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72EF7D4C" w14:textId="77777777" w:rsidTr="00FD2A17">
        <w:tc>
          <w:tcPr>
            <w:tcW w:w="9640" w:type="dxa"/>
            <w:gridSpan w:val="6"/>
            <w:tcBorders>
              <w:top w:val="dotted" w:sz="4" w:space="0" w:color="auto"/>
              <w:left w:val="nil"/>
              <w:bottom w:val="dotted" w:sz="4" w:space="0" w:color="auto"/>
              <w:right w:val="nil"/>
            </w:tcBorders>
          </w:tcPr>
          <w:p w14:paraId="6936B5F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62D83033" w14:textId="77777777" w:rsidTr="00FD2A17">
        <w:tc>
          <w:tcPr>
            <w:tcW w:w="9640" w:type="dxa"/>
            <w:gridSpan w:val="6"/>
            <w:tcBorders>
              <w:top w:val="dotted" w:sz="4" w:space="0" w:color="auto"/>
              <w:left w:val="nil"/>
              <w:bottom w:val="dotted" w:sz="4" w:space="0" w:color="auto"/>
              <w:right w:val="nil"/>
            </w:tcBorders>
          </w:tcPr>
          <w:p w14:paraId="68A6D22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0798CDD8" w14:textId="77777777" w:rsidTr="00FD2A17">
        <w:tc>
          <w:tcPr>
            <w:tcW w:w="9640" w:type="dxa"/>
            <w:gridSpan w:val="6"/>
            <w:tcBorders>
              <w:top w:val="dotted" w:sz="4" w:space="0" w:color="auto"/>
              <w:left w:val="nil"/>
              <w:bottom w:val="dotted" w:sz="4" w:space="0" w:color="auto"/>
              <w:right w:val="nil"/>
            </w:tcBorders>
          </w:tcPr>
          <w:p w14:paraId="1ABE0A2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652E8EA9" w14:textId="77777777" w:rsidTr="00FD2A17">
        <w:tc>
          <w:tcPr>
            <w:tcW w:w="9640" w:type="dxa"/>
            <w:gridSpan w:val="6"/>
            <w:tcBorders>
              <w:top w:val="dotted" w:sz="4" w:space="0" w:color="auto"/>
              <w:left w:val="nil"/>
              <w:bottom w:val="dotted" w:sz="4" w:space="0" w:color="auto"/>
              <w:right w:val="nil"/>
            </w:tcBorders>
          </w:tcPr>
          <w:p w14:paraId="0C1D901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6855A051" w14:textId="77777777" w:rsidTr="00FD2A17">
        <w:tc>
          <w:tcPr>
            <w:tcW w:w="9640" w:type="dxa"/>
            <w:gridSpan w:val="6"/>
            <w:tcBorders>
              <w:top w:val="dotted" w:sz="4" w:space="0" w:color="auto"/>
              <w:left w:val="nil"/>
              <w:bottom w:val="dotted" w:sz="4" w:space="0" w:color="auto"/>
              <w:right w:val="nil"/>
            </w:tcBorders>
          </w:tcPr>
          <w:p w14:paraId="4623D9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2CCB5797" w14:textId="77777777" w:rsidTr="00FD2A17">
        <w:tc>
          <w:tcPr>
            <w:tcW w:w="9640" w:type="dxa"/>
            <w:gridSpan w:val="6"/>
            <w:tcBorders>
              <w:top w:val="dotted" w:sz="4" w:space="0" w:color="auto"/>
              <w:left w:val="nil"/>
              <w:bottom w:val="dotted" w:sz="4" w:space="0" w:color="auto"/>
              <w:right w:val="nil"/>
            </w:tcBorders>
          </w:tcPr>
          <w:p w14:paraId="37F428B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6C76DCF3" w14:textId="77777777" w:rsidTr="00FD2A17">
        <w:tc>
          <w:tcPr>
            <w:tcW w:w="9640" w:type="dxa"/>
            <w:gridSpan w:val="6"/>
            <w:tcBorders>
              <w:top w:val="dotted" w:sz="4" w:space="0" w:color="auto"/>
              <w:left w:val="nil"/>
              <w:bottom w:val="dotted" w:sz="4" w:space="0" w:color="auto"/>
              <w:right w:val="nil"/>
            </w:tcBorders>
          </w:tcPr>
          <w:p w14:paraId="0FEC048A"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5D2EF9A4" w14:textId="77777777" w:rsidTr="00FD2A17">
        <w:tc>
          <w:tcPr>
            <w:tcW w:w="9640" w:type="dxa"/>
            <w:gridSpan w:val="6"/>
            <w:tcBorders>
              <w:top w:val="dotted" w:sz="4" w:space="0" w:color="auto"/>
              <w:left w:val="nil"/>
              <w:bottom w:val="dotted" w:sz="4" w:space="0" w:color="auto"/>
              <w:right w:val="nil"/>
            </w:tcBorders>
          </w:tcPr>
          <w:p w14:paraId="270746A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285CE938" w14:textId="77777777" w:rsidTr="00FD2A17">
        <w:tc>
          <w:tcPr>
            <w:tcW w:w="9640" w:type="dxa"/>
            <w:gridSpan w:val="6"/>
            <w:tcBorders>
              <w:top w:val="dotted" w:sz="4" w:space="0" w:color="auto"/>
              <w:left w:val="nil"/>
              <w:bottom w:val="dotted" w:sz="4" w:space="0" w:color="auto"/>
              <w:right w:val="nil"/>
            </w:tcBorders>
          </w:tcPr>
          <w:p w14:paraId="6E2BFB84"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38FD137D" w14:textId="77777777" w:rsidTr="00FD2A17">
        <w:tc>
          <w:tcPr>
            <w:tcW w:w="9640" w:type="dxa"/>
            <w:gridSpan w:val="6"/>
            <w:tcBorders>
              <w:top w:val="dotted" w:sz="4" w:space="0" w:color="auto"/>
              <w:left w:val="nil"/>
              <w:bottom w:val="dotted" w:sz="4" w:space="0" w:color="auto"/>
              <w:right w:val="nil"/>
            </w:tcBorders>
          </w:tcPr>
          <w:p w14:paraId="0F6BE3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671B03EC" w14:textId="77777777" w:rsidTr="00FD2A17">
        <w:tc>
          <w:tcPr>
            <w:tcW w:w="9640" w:type="dxa"/>
            <w:gridSpan w:val="6"/>
            <w:tcBorders>
              <w:top w:val="dotted" w:sz="4" w:space="0" w:color="auto"/>
              <w:left w:val="nil"/>
              <w:bottom w:val="dotted" w:sz="4" w:space="0" w:color="auto"/>
              <w:right w:val="nil"/>
            </w:tcBorders>
          </w:tcPr>
          <w:p w14:paraId="5FE1738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D5995" w14:paraId="48D25154" w14:textId="77777777" w:rsidTr="00FD2A17">
        <w:tc>
          <w:tcPr>
            <w:tcW w:w="9640" w:type="dxa"/>
            <w:gridSpan w:val="6"/>
            <w:tcBorders>
              <w:top w:val="dotted" w:sz="4" w:space="0" w:color="auto"/>
              <w:left w:val="nil"/>
              <w:bottom w:val="nil"/>
              <w:right w:val="nil"/>
            </w:tcBorders>
          </w:tcPr>
          <w:p w14:paraId="12725FCF"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682558C7" w14:textId="77777777" w:rsidTr="001C7BFB">
        <w:trPr>
          <w:gridBefore w:val="1"/>
          <w:wBefore w:w="426" w:type="dxa"/>
        </w:trPr>
        <w:tc>
          <w:tcPr>
            <w:tcW w:w="5812" w:type="dxa"/>
            <w:tcBorders>
              <w:top w:val="nil"/>
              <w:left w:val="nil"/>
              <w:bottom w:val="nil"/>
              <w:right w:val="nil"/>
            </w:tcBorders>
          </w:tcPr>
          <w:p w14:paraId="4786E82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Witness:</w:t>
            </w:r>
          </w:p>
        </w:tc>
        <w:tc>
          <w:tcPr>
            <w:tcW w:w="850" w:type="dxa"/>
            <w:tcBorders>
              <w:top w:val="single" w:sz="4" w:space="0" w:color="auto"/>
              <w:left w:val="single" w:sz="4" w:space="0" w:color="auto"/>
              <w:bottom w:val="single" w:sz="4" w:space="0" w:color="auto"/>
              <w:right w:val="nil"/>
            </w:tcBorders>
          </w:tcPr>
          <w:p w14:paraId="1D84AB1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05A51895"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29ACC394"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63D7C820"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r>
    </w:tbl>
    <w:p w14:paraId="7BCBAC5F" w14:textId="77777777" w:rsidR="001C7BFB" w:rsidRPr="00614337" w:rsidRDefault="001C7BFB" w:rsidP="001C7BFB">
      <w:pPr>
        <w:rPr>
          <w:rFonts w:asciiTheme="minorHAnsi" w:hAnsiTheme="minorHAnsi" w:cs="Arial"/>
          <w:sz w:val="24"/>
          <w:szCs w:val="24"/>
          <w:lang w:val="en-US"/>
        </w:rPr>
      </w:pPr>
    </w:p>
    <w:p w14:paraId="4FA0AFCC" w14:textId="77777777" w:rsidR="001C7BFB" w:rsidRPr="00614337" w:rsidRDefault="001C7BFB" w:rsidP="001C7BFB">
      <w:pPr>
        <w:rPr>
          <w:rFonts w:asciiTheme="minorHAnsi" w:hAnsiTheme="minorHAnsi" w:cs="Arial"/>
          <w:sz w:val="24"/>
          <w:szCs w:val="24"/>
          <w:lang w:val="en-US"/>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850"/>
        <w:gridCol w:w="851"/>
        <w:gridCol w:w="851"/>
        <w:gridCol w:w="850"/>
      </w:tblGrid>
      <w:tr w:rsidR="001C7BFB" w:rsidRPr="00614337" w14:paraId="1D076FBD" w14:textId="77777777" w:rsidTr="001C7BFB">
        <w:tc>
          <w:tcPr>
            <w:tcW w:w="5812" w:type="dxa"/>
            <w:tcBorders>
              <w:top w:val="nil"/>
              <w:left w:val="nil"/>
              <w:bottom w:val="nil"/>
              <w:right w:val="nil"/>
            </w:tcBorders>
          </w:tcPr>
          <w:p w14:paraId="6285058A"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Tester:</w:t>
            </w:r>
          </w:p>
        </w:tc>
        <w:tc>
          <w:tcPr>
            <w:tcW w:w="850" w:type="dxa"/>
            <w:tcBorders>
              <w:top w:val="single" w:sz="4" w:space="0" w:color="auto"/>
              <w:left w:val="single" w:sz="4" w:space="0" w:color="auto"/>
              <w:bottom w:val="single" w:sz="4" w:space="0" w:color="auto"/>
              <w:right w:val="nil"/>
            </w:tcBorders>
          </w:tcPr>
          <w:p w14:paraId="24327692"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3EFB870C"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5278A030"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78A6408E"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r>
      <w:tr w:rsidR="001C7BFB" w:rsidRPr="00614337" w14:paraId="5F9CFF34" w14:textId="77777777" w:rsidTr="001C7BFB">
        <w:tc>
          <w:tcPr>
            <w:tcW w:w="5812" w:type="dxa"/>
            <w:tcBorders>
              <w:top w:val="nil"/>
              <w:left w:val="nil"/>
              <w:bottom w:val="nil"/>
              <w:right w:val="nil"/>
            </w:tcBorders>
          </w:tcPr>
          <w:p w14:paraId="41566BB8"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Date:</w:t>
            </w:r>
          </w:p>
        </w:tc>
        <w:tc>
          <w:tcPr>
            <w:tcW w:w="850" w:type="dxa"/>
            <w:tcBorders>
              <w:top w:val="single" w:sz="4" w:space="0" w:color="auto"/>
              <w:left w:val="single" w:sz="4" w:space="0" w:color="auto"/>
              <w:bottom w:val="single" w:sz="4" w:space="0" w:color="auto"/>
              <w:right w:val="nil"/>
            </w:tcBorders>
          </w:tcPr>
          <w:p w14:paraId="2B6F455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6C2F53D"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047039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1F60CCC9"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r>
    </w:tbl>
    <w:p w14:paraId="24F752F9" w14:textId="77777777" w:rsidR="001C7BFB" w:rsidRPr="00614337" w:rsidRDefault="001C7BFB" w:rsidP="001C7BFB">
      <w:pPr>
        <w:rPr>
          <w:rFonts w:asciiTheme="minorHAnsi" w:hAnsiTheme="minorHAnsi" w:cs="Arial"/>
          <w:sz w:val="24"/>
          <w:szCs w:val="24"/>
          <w:lang w:val="en-US"/>
        </w:rPr>
      </w:pPr>
    </w:p>
    <w:tbl>
      <w:tblPr>
        <w:tblW w:w="0" w:type="auto"/>
        <w:tblInd w:w="496" w:type="dxa"/>
        <w:tblLayout w:type="fixed"/>
        <w:tblCellMar>
          <w:left w:w="70" w:type="dxa"/>
          <w:right w:w="70" w:type="dxa"/>
        </w:tblCellMar>
        <w:tblLook w:val="0000" w:firstRow="0" w:lastRow="0" w:firstColumn="0" w:lastColumn="0" w:noHBand="0" w:noVBand="0"/>
      </w:tblPr>
      <w:tblGrid>
        <w:gridCol w:w="5825"/>
        <w:gridCol w:w="1148"/>
        <w:gridCol w:w="1120"/>
        <w:gridCol w:w="1134"/>
      </w:tblGrid>
      <w:tr w:rsidR="001C7BFB" w:rsidRPr="00614337" w14:paraId="56FBE517" w14:textId="77777777" w:rsidTr="001C7BFB">
        <w:tc>
          <w:tcPr>
            <w:tcW w:w="5825" w:type="dxa"/>
          </w:tcPr>
          <w:p w14:paraId="3F36CF3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Result obtained:</w:t>
            </w:r>
          </w:p>
        </w:tc>
        <w:tc>
          <w:tcPr>
            <w:tcW w:w="1148" w:type="dxa"/>
            <w:tcBorders>
              <w:top w:val="single" w:sz="4" w:space="0" w:color="auto"/>
              <w:left w:val="single" w:sz="4" w:space="0" w:color="auto"/>
              <w:bottom w:val="single" w:sz="4" w:space="0" w:color="auto"/>
              <w:right w:val="single" w:sz="4" w:space="0" w:color="auto"/>
            </w:tcBorders>
          </w:tcPr>
          <w:p w14:paraId="34B7F94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1120" w:type="dxa"/>
          </w:tcPr>
          <w:p w14:paraId="10E3B8AC"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0B304CB8"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7B473E53" w14:textId="77777777" w:rsidTr="001C7BFB">
        <w:tc>
          <w:tcPr>
            <w:tcW w:w="5825" w:type="dxa"/>
          </w:tcPr>
          <w:p w14:paraId="189090AE" w14:textId="77777777" w:rsidR="001C7BFB" w:rsidRPr="00614337" w:rsidRDefault="001C7BFB">
            <w:pPr>
              <w:spacing w:before="120" w:after="120" w:line="240" w:lineRule="exact"/>
              <w:jc w:val="center"/>
              <w:rPr>
                <w:rFonts w:asciiTheme="minorHAnsi" w:hAnsiTheme="minorHAnsi" w:cs="Arial"/>
                <w:sz w:val="24"/>
                <w:szCs w:val="24"/>
                <w:lang w:val="en-US"/>
              </w:rPr>
            </w:pPr>
          </w:p>
        </w:tc>
        <w:tc>
          <w:tcPr>
            <w:tcW w:w="1148" w:type="dxa"/>
          </w:tcPr>
          <w:p w14:paraId="7D0B1735"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PASSED</w:t>
            </w:r>
          </w:p>
        </w:tc>
        <w:tc>
          <w:tcPr>
            <w:tcW w:w="1120" w:type="dxa"/>
          </w:tcPr>
          <w:p w14:paraId="2D864EB5"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1134" w:type="dxa"/>
          </w:tcPr>
          <w:p w14:paraId="14863260"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FAILED</w:t>
            </w:r>
          </w:p>
        </w:tc>
      </w:tr>
    </w:tbl>
    <w:p w14:paraId="772EF1DB" w14:textId="77777777" w:rsidR="00F552E7" w:rsidRPr="00614337" w:rsidRDefault="00F552E7">
      <w:pPr>
        <w:pStyle w:val="Bijschrift"/>
        <w:rPr>
          <w:rFonts w:asciiTheme="minorHAnsi" w:hAnsiTheme="minorHAnsi" w:cs="Arial"/>
          <w:lang w:val="en-GB"/>
        </w:rPr>
      </w:pPr>
    </w:p>
    <w:sectPr w:rsidR="00F552E7" w:rsidRPr="00614337" w:rsidSect="002354A9">
      <w:headerReference w:type="default" r:id="rId17"/>
      <w:footerReference w:type="default" r:id="rId18"/>
      <w:footnotePr>
        <w:numRestart w:val="eachSect"/>
      </w:footnotePr>
      <w:pgSz w:w="11907" w:h="16840"/>
      <w:pgMar w:top="1418" w:right="680" w:bottom="1418" w:left="1588" w:header="567" w:footer="851" w:gutter="0"/>
      <w:paperSrc w:first="1" w:other="1"/>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Famaey, Johan (Nokia - BE/Antwerp)" w:date="2021-04-21T10:05:00Z" w:initials="FJ(-B">
    <w:p w14:paraId="0146080F" w14:textId="571C5F29" w:rsidR="001249F3" w:rsidRDefault="001249F3">
      <w:pPr>
        <w:pStyle w:val="Tekstopmerking"/>
      </w:pPr>
      <w:r>
        <w:rPr>
          <w:rStyle w:val="Verwijzingopmerking"/>
        </w:rPr>
        <w:annotationRef/>
      </w:r>
      <w:r>
        <w:t>staat niet opgenomen in de Expandium prodcut documentatie. Verder is de KPI zowel voor CS en PS ETCS. Aangezien Expandium 2 verschillende normen gebruikt momenteel, geleive nog na kijken welke nu juist van toepassing is.</w:t>
      </w:r>
    </w:p>
  </w:comment>
  <w:comment w:id="6" w:author="Etienne den Toom" w:date="2021-04-23T16:10:00Z" w:initials="TEd">
    <w:p w14:paraId="622E23A9" w14:textId="77777777" w:rsidR="00CE65CB" w:rsidRDefault="00CE65CB">
      <w:pPr>
        <w:pStyle w:val="Tekstopmerking"/>
      </w:pPr>
      <w:r>
        <w:rPr>
          <w:rStyle w:val="Verwijzingopmerking"/>
        </w:rPr>
        <w:annotationRef/>
      </w:r>
      <w:r>
        <w:t xml:space="preserve">Is opgenomen in versie 2.5 </w:t>
      </w:r>
      <w:r>
        <w:t>d.d 08/04/2021</w:t>
      </w:r>
    </w:p>
    <w:p w14:paraId="2DFF2459" w14:textId="77777777" w:rsidR="00CE65CB" w:rsidRDefault="00CE65CB">
      <w:pPr>
        <w:pStyle w:val="Tekstopmerking"/>
      </w:pPr>
      <w:r>
        <w:t xml:space="preserve">Ik vind in de subset -093 zowel versie 2.30 </w:t>
      </w:r>
      <w:r w:rsidR="0091019B">
        <w:t xml:space="preserve">(6.3.7) </w:t>
      </w:r>
      <w:r>
        <w:t xml:space="preserve">als </w:t>
      </w:r>
      <w:r w:rsidR="0091019B">
        <w:t>30BG (6.6.6) maar één definitie voor Network Registration Delay. Er wordt geen uitsplitsing naar CS of PS gemaakt.</w:t>
      </w:r>
    </w:p>
    <w:p w14:paraId="0327EBF5" w14:textId="3FA71699" w:rsidR="005A4BD8" w:rsidRDefault="005A4BD8">
      <w:pPr>
        <w:pStyle w:val="Tekstopmerking"/>
      </w:pPr>
      <w:r>
        <w:t>Kan het zijn dat in PS mode dit de PS Mode Service Setup is die ook gedefinieerd is als start request for network registration, GPRS Attach and PDP Context Activation KPI 132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46080F" w15:done="0"/>
  <w15:commentEx w15:paraId="0327EBF5" w15:paraIdParent="014608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A7750" w16cex:dateUtc="2021-04-21T08:05:00Z"/>
  <w16cex:commentExtensible w16cex:durableId="242D6FF4" w16cex:dateUtc="2021-04-23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46080F" w16cid:durableId="242A7750"/>
  <w16cid:commentId w16cid:paraId="0327EBF5" w16cid:durableId="242D6F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8A5A6" w14:textId="77777777" w:rsidR="009D61F2" w:rsidRDefault="009D61F2" w:rsidP="00F552E7">
      <w:r>
        <w:separator/>
      </w:r>
    </w:p>
  </w:endnote>
  <w:endnote w:type="continuationSeparator" w:id="0">
    <w:p w14:paraId="68E75AF2" w14:textId="77777777" w:rsidR="009D61F2" w:rsidRDefault="009D61F2" w:rsidP="00F552E7">
      <w:r>
        <w:continuationSeparator/>
      </w:r>
    </w:p>
  </w:endnote>
  <w:endnote w:type="continuationNotice" w:id="1">
    <w:p w14:paraId="6B40C084" w14:textId="77777777" w:rsidR="009D61F2" w:rsidRDefault="009D6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charset w:val="00"/>
    <w:family w:val="auto"/>
    <w:pitch w:val="variable"/>
    <w:sig w:usb0="800000A7"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05D2B" w14:textId="77777777" w:rsidR="00295B11" w:rsidRPr="00614337" w:rsidRDefault="00295B11" w:rsidP="00614337">
    <w:pPr>
      <w:pStyle w:val="Voettekst"/>
      <w:rPr>
        <w:rFonts w:asciiTheme="minorHAnsi" w:hAnsiTheme="minorHAnsi" w:cs="Arial"/>
      </w:rPr>
    </w:pPr>
  </w:p>
  <w:p w14:paraId="1432EE1A" w14:textId="6B330ED1" w:rsidR="00295B11" w:rsidRPr="001F0196" w:rsidRDefault="00295B11" w:rsidP="00614337">
    <w:pPr>
      <w:pStyle w:val="Voettekst"/>
      <w:pBdr>
        <w:top w:val="single" w:sz="4" w:space="1" w:color="auto"/>
      </w:pBdr>
      <w:tabs>
        <w:tab w:val="clear" w:pos="9071"/>
        <w:tab w:val="right" w:pos="9639"/>
      </w:tabs>
      <w:rPr>
        <w:rFonts w:asciiTheme="minorHAnsi" w:hAnsiTheme="minorHAnsi" w:cs="Arial"/>
        <w:szCs w:val="24"/>
        <w:lang w:val="en-US"/>
      </w:rPr>
    </w:pPr>
    <w:r w:rsidRPr="001F0196">
      <w:rPr>
        <w:rFonts w:asciiTheme="minorHAnsi" w:hAnsiTheme="minorHAnsi" w:cs="Arial"/>
        <w:szCs w:val="24"/>
        <w:lang w:val="en-US"/>
      </w:rPr>
      <w:t>GSM-R: System Acceptance</w:t>
    </w:r>
    <w:r w:rsidRPr="001F0196">
      <w:rPr>
        <w:rFonts w:asciiTheme="minorHAnsi" w:hAnsiTheme="minorHAnsi" w:cs="Arial"/>
        <w:szCs w:val="24"/>
        <w:lang w:val="en-US"/>
      </w:rPr>
      <w:tab/>
    </w:r>
    <w:r w:rsidRPr="001F0196">
      <w:rPr>
        <w:rFonts w:asciiTheme="minorHAnsi" w:hAnsiTheme="minorHAnsi" w:cs="Arial"/>
        <w:szCs w:val="24"/>
        <w:lang w:val="en-US"/>
      </w:rPr>
      <w:tab/>
      <w:t xml:space="preserve">Page </w:t>
    </w:r>
    <w:r w:rsidR="00C900F8" w:rsidRPr="001F0196">
      <w:rPr>
        <w:rStyle w:val="Paginanummer"/>
        <w:rFonts w:asciiTheme="minorHAnsi" w:hAnsiTheme="minorHAnsi" w:cs="Arial"/>
        <w:szCs w:val="24"/>
      </w:rPr>
      <w:fldChar w:fldCharType="begin"/>
    </w:r>
    <w:r w:rsidRPr="001F0196">
      <w:rPr>
        <w:rStyle w:val="Paginanummer"/>
        <w:rFonts w:asciiTheme="minorHAnsi" w:hAnsiTheme="minorHAnsi" w:cs="Arial"/>
        <w:szCs w:val="24"/>
        <w:lang w:val="en-US"/>
      </w:rPr>
      <w:instrText xml:space="preserve"> PAGE </w:instrText>
    </w:r>
    <w:r w:rsidR="00C900F8" w:rsidRPr="001F0196">
      <w:rPr>
        <w:rStyle w:val="Paginanummer"/>
        <w:rFonts w:asciiTheme="minorHAnsi" w:hAnsiTheme="minorHAnsi" w:cs="Arial"/>
        <w:szCs w:val="24"/>
      </w:rPr>
      <w:fldChar w:fldCharType="separate"/>
    </w:r>
    <w:r w:rsidR="00F643E1">
      <w:rPr>
        <w:rStyle w:val="Paginanummer"/>
        <w:rFonts w:asciiTheme="minorHAnsi" w:hAnsiTheme="minorHAnsi" w:cs="Arial"/>
        <w:noProof/>
        <w:szCs w:val="24"/>
        <w:lang w:val="en-US"/>
      </w:rPr>
      <w:t>5</w:t>
    </w:r>
    <w:r w:rsidR="00C900F8" w:rsidRPr="001F0196">
      <w:rPr>
        <w:rStyle w:val="Paginanummer"/>
        <w:rFonts w:asciiTheme="minorHAnsi" w:hAnsiTheme="minorHAnsi" w:cs="Arial"/>
        <w:szCs w:val="24"/>
      </w:rPr>
      <w:fldChar w:fldCharType="end"/>
    </w:r>
    <w:r w:rsidRPr="001F0196">
      <w:rPr>
        <w:rFonts w:asciiTheme="minorHAnsi" w:hAnsiTheme="minorHAnsi" w:cs="Arial"/>
        <w:szCs w:val="24"/>
        <w:lang w:val="en-US"/>
      </w:rPr>
      <w:t xml:space="preserve"> of </w:t>
    </w:r>
    <w:r w:rsidR="00C900F8" w:rsidRPr="001F0196">
      <w:rPr>
        <w:rStyle w:val="Paginanummer"/>
        <w:rFonts w:asciiTheme="minorHAnsi" w:hAnsiTheme="minorHAnsi" w:cs="Arial"/>
        <w:szCs w:val="24"/>
      </w:rPr>
      <w:fldChar w:fldCharType="begin"/>
    </w:r>
    <w:r w:rsidRPr="001F0196">
      <w:rPr>
        <w:rStyle w:val="Paginanummer"/>
        <w:rFonts w:asciiTheme="minorHAnsi" w:hAnsiTheme="minorHAnsi" w:cs="Arial"/>
        <w:szCs w:val="24"/>
        <w:lang w:val="en-US"/>
      </w:rPr>
      <w:instrText xml:space="preserve"> NUMPAGES </w:instrText>
    </w:r>
    <w:r w:rsidR="00C900F8" w:rsidRPr="001F0196">
      <w:rPr>
        <w:rStyle w:val="Paginanummer"/>
        <w:rFonts w:asciiTheme="minorHAnsi" w:hAnsiTheme="minorHAnsi" w:cs="Arial"/>
        <w:szCs w:val="24"/>
      </w:rPr>
      <w:fldChar w:fldCharType="separate"/>
    </w:r>
    <w:r w:rsidR="00F643E1">
      <w:rPr>
        <w:rStyle w:val="Paginanummer"/>
        <w:rFonts w:asciiTheme="minorHAnsi" w:hAnsiTheme="minorHAnsi" w:cs="Arial"/>
        <w:noProof/>
        <w:szCs w:val="24"/>
        <w:lang w:val="en-US"/>
      </w:rPr>
      <w:t>7</w:t>
    </w:r>
    <w:r w:rsidR="00C900F8" w:rsidRPr="001F0196">
      <w:rPr>
        <w:rStyle w:val="Paginanummer"/>
        <w:rFonts w:asciiTheme="minorHAnsi" w:hAnsiTheme="minorHAnsi" w:cs="Arial"/>
        <w:szCs w:val="24"/>
      </w:rPr>
      <w:fldChar w:fldCharType="end"/>
    </w:r>
  </w:p>
  <w:p w14:paraId="00E506C2" w14:textId="3274BF6B" w:rsidR="00295B11" w:rsidRPr="00D366AA" w:rsidRDefault="00C900F8" w:rsidP="00614337">
    <w:pPr>
      <w:pStyle w:val="Voettekst"/>
      <w:rPr>
        <w:rFonts w:asciiTheme="minorHAnsi" w:hAnsiTheme="minorHAnsi" w:cs="Arial"/>
        <w:szCs w:val="24"/>
        <w:lang w:val="en-US"/>
      </w:rPr>
    </w:pPr>
    <w:r w:rsidRPr="001F0196">
      <w:rPr>
        <w:rFonts w:asciiTheme="minorHAnsi" w:hAnsiTheme="minorHAnsi" w:cs="Arial"/>
        <w:snapToGrid w:val="0"/>
        <w:szCs w:val="24"/>
        <w:lang w:eastAsia="nl-NL"/>
      </w:rPr>
      <w:fldChar w:fldCharType="begin"/>
    </w:r>
    <w:r w:rsidR="00295B11" w:rsidRPr="00D366AA">
      <w:rPr>
        <w:rFonts w:asciiTheme="minorHAnsi" w:hAnsiTheme="minorHAnsi" w:cs="Arial"/>
        <w:snapToGrid w:val="0"/>
        <w:szCs w:val="24"/>
        <w:lang w:val="en-US" w:eastAsia="nl-NL"/>
      </w:rPr>
      <w:instrText xml:space="preserve"> FILENAME </w:instrText>
    </w:r>
    <w:r w:rsidRPr="001F0196">
      <w:rPr>
        <w:rFonts w:asciiTheme="minorHAnsi" w:hAnsiTheme="minorHAnsi" w:cs="Arial"/>
        <w:snapToGrid w:val="0"/>
        <w:szCs w:val="24"/>
        <w:lang w:eastAsia="nl-NL"/>
      </w:rPr>
      <w:fldChar w:fldCharType="separate"/>
    </w:r>
    <w:r w:rsidR="00704F99">
      <w:rPr>
        <w:rFonts w:asciiTheme="minorHAnsi" w:hAnsiTheme="minorHAnsi" w:cs="Arial"/>
        <w:noProof/>
        <w:snapToGrid w:val="0"/>
        <w:szCs w:val="24"/>
        <w:lang w:val="en-US" w:eastAsia="nl-NL"/>
      </w:rPr>
      <w:t>NIT-S093-NetReg - v3.0.docx</w:t>
    </w:r>
    <w:r w:rsidRPr="001F0196">
      <w:rPr>
        <w:rFonts w:asciiTheme="minorHAnsi" w:hAnsiTheme="minorHAnsi" w:cs="Arial"/>
        <w:snapToGrid w:val="0"/>
        <w:szCs w:val="24"/>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2C946" w14:textId="77777777" w:rsidR="009D61F2" w:rsidRDefault="009D61F2" w:rsidP="00F552E7">
      <w:r>
        <w:separator/>
      </w:r>
    </w:p>
  </w:footnote>
  <w:footnote w:type="continuationSeparator" w:id="0">
    <w:p w14:paraId="6228DD54" w14:textId="77777777" w:rsidR="009D61F2" w:rsidRDefault="009D61F2" w:rsidP="00F552E7">
      <w:r>
        <w:continuationSeparator/>
      </w:r>
    </w:p>
  </w:footnote>
  <w:footnote w:type="continuationNotice" w:id="1">
    <w:p w14:paraId="41319BAF" w14:textId="77777777" w:rsidR="009D61F2" w:rsidRDefault="009D6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872B4" w14:textId="77777777" w:rsidR="00295B11" w:rsidRPr="006E74E1" w:rsidRDefault="00295B11">
    <w:pPr>
      <w:spacing w:line="240" w:lineRule="exact"/>
      <w:jc w:val="both"/>
      <w:rPr>
        <w:rFonts w:ascii="Arial" w:hAnsi="Arial" w:cs="Arial"/>
        <w:sz w:val="24"/>
        <w:lang w:val="en-GB"/>
      </w:rPr>
    </w:pPr>
    <w:r>
      <w:rPr>
        <w:rFonts w:ascii="Arial" w:hAnsi="Arial" w:cs="Arial"/>
        <w:noProof/>
        <w:sz w:val="24"/>
        <w:lang w:eastAsia="nl-NL"/>
      </w:rPr>
      <w:drawing>
        <wp:anchor distT="0" distB="0" distL="114300" distR="114300" simplePos="0" relativeHeight="251657728" behindDoc="0" locked="0" layoutInCell="1" allowOverlap="1" wp14:anchorId="4354CBA6" wp14:editId="27156A4F">
          <wp:simplePos x="0" y="0"/>
          <wp:positionH relativeFrom="page">
            <wp:posOffset>965835</wp:posOffset>
          </wp:positionH>
          <wp:positionV relativeFrom="page">
            <wp:posOffset>345440</wp:posOffset>
          </wp:positionV>
          <wp:extent cx="1225550" cy="612775"/>
          <wp:effectExtent l="19050" t="0" r="0" b="0"/>
          <wp:wrapTight wrapText="bothSides">
            <wp:wrapPolygon edited="0">
              <wp:start x="-336" y="0"/>
              <wp:lineTo x="-336" y="20817"/>
              <wp:lineTo x="21488" y="20817"/>
              <wp:lineTo x="21488" y="0"/>
              <wp:lineTo x="-336" y="0"/>
            </wp:wrapPolygon>
          </wp:wrapTight>
          <wp:docPr id="2" name="Picture 2" descr="Mobirai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birail_logo"/>
                  <pic:cNvPicPr>
                    <a:picLocks noChangeAspect="1" noChangeArrowheads="1"/>
                  </pic:cNvPicPr>
                </pic:nvPicPr>
                <pic:blipFill>
                  <a:blip r:embed="rId1"/>
                  <a:srcRect/>
                  <a:stretch>
                    <a:fillRect/>
                  </a:stretch>
                </pic:blipFill>
                <pic:spPr bwMode="auto">
                  <a:xfrm>
                    <a:off x="0" y="0"/>
                    <a:ext cx="1225550" cy="612775"/>
                  </a:xfrm>
                  <a:prstGeom prst="rect">
                    <a:avLst/>
                  </a:prstGeom>
                  <a:noFill/>
                  <a:ln w="9525">
                    <a:noFill/>
                    <a:miter lim="800000"/>
                    <a:headEnd/>
                    <a:tailEnd/>
                  </a:ln>
                </pic:spPr>
              </pic:pic>
            </a:graphicData>
          </a:graphic>
        </wp:anchor>
      </w:drawing>
    </w:r>
  </w:p>
  <w:p w14:paraId="77952B8B" w14:textId="77777777" w:rsidR="00295B11" w:rsidRPr="006E74E1" w:rsidRDefault="00295B11">
    <w:pPr>
      <w:spacing w:line="240" w:lineRule="exact"/>
      <w:jc w:val="both"/>
      <w:rPr>
        <w:rFonts w:ascii="Arial" w:hAnsi="Arial" w:cs="Arial"/>
        <w:sz w:val="24"/>
        <w:lang w:val="en-GB"/>
      </w:rPr>
    </w:pPr>
  </w:p>
  <w:p w14:paraId="30B470A1" w14:textId="77777777" w:rsidR="00295B11" w:rsidRDefault="004B64D9" w:rsidP="00886B88">
    <w:pPr>
      <w:pBdr>
        <w:bottom w:val="single" w:sz="4" w:space="1" w:color="auto"/>
      </w:pBdr>
      <w:spacing w:line="240" w:lineRule="exact"/>
      <w:rPr>
        <w:rFonts w:ascii="Arial" w:hAnsi="Arial" w:cs="Arial"/>
        <w:lang w:val="en-US"/>
      </w:rPr>
    </w:pPr>
    <w:r>
      <w:rPr>
        <w:noProof/>
        <w:lang w:eastAsia="nl-NL"/>
      </w:rPr>
      <mc:AlternateContent>
        <mc:Choice Requires="wps">
          <w:drawing>
            <wp:anchor distT="0" distB="0" distL="114300" distR="114300" simplePos="0" relativeHeight="251660288" behindDoc="0" locked="0" layoutInCell="1" allowOverlap="1" wp14:anchorId="7B9C2BB7" wp14:editId="31461593">
              <wp:simplePos x="0" y="0"/>
              <wp:positionH relativeFrom="column">
                <wp:posOffset>3858895</wp:posOffset>
              </wp:positionH>
              <wp:positionV relativeFrom="paragraph">
                <wp:posOffset>49530</wp:posOffset>
              </wp:positionV>
              <wp:extent cx="2266950" cy="2857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285750"/>
                      </a:xfrm>
                      <a:prstGeom prst="rect">
                        <a:avLst/>
                      </a:prstGeom>
                      <a:solidFill>
                        <a:srgbClr val="FFFFFF"/>
                      </a:solidFill>
                      <a:ln w="19050">
                        <a:solidFill>
                          <a:srgbClr val="000000"/>
                        </a:solidFill>
                        <a:miter lim="800000"/>
                        <a:headEnd/>
                        <a:tailEnd/>
                      </a:ln>
                    </wps:spPr>
                    <wps:txbx>
                      <w:txbxContent>
                        <w:p w14:paraId="36901F26" w14:textId="5E3D547A" w:rsidR="00295B11" w:rsidRPr="001A246B" w:rsidRDefault="004F7F7D" w:rsidP="0041773B">
                          <w:pPr>
                            <w:jc w:val="center"/>
                            <w:rPr>
                              <w:caps/>
                              <w:lang w:val="en-US"/>
                            </w:rPr>
                          </w:pPr>
                          <w:r>
                            <w:rPr>
                              <w:rFonts w:ascii="Arial" w:hAnsi="Arial" w:cs="Arial"/>
                              <w:b/>
                              <w:caps/>
                              <w:sz w:val="24"/>
                              <w:lang w:val="en-US"/>
                            </w:rPr>
                            <w:fldChar w:fldCharType="begin"/>
                          </w:r>
                          <w:r>
                            <w:rPr>
                              <w:rFonts w:ascii="Arial" w:hAnsi="Arial" w:cs="Arial"/>
                              <w:b/>
                              <w:caps/>
                              <w:sz w:val="24"/>
                              <w:lang w:val="en-US"/>
                            </w:rPr>
                            <w:instrText xml:space="preserve"> TITLE   \* MERGEFORMAT </w:instrText>
                          </w:r>
                          <w:r>
                            <w:rPr>
                              <w:rFonts w:ascii="Arial" w:hAnsi="Arial" w:cs="Arial"/>
                              <w:b/>
                              <w:caps/>
                              <w:sz w:val="24"/>
                              <w:lang w:val="en-US"/>
                            </w:rPr>
                            <w:fldChar w:fldCharType="separate"/>
                          </w:r>
                          <w:r w:rsidR="00B45384" w:rsidRPr="00F365F1">
                            <w:rPr>
                              <w:rFonts w:ascii="Arial" w:hAnsi="Arial" w:cs="Arial"/>
                              <w:b/>
                              <w:caps/>
                              <w:sz w:val="24"/>
                              <w:lang w:val="en-US"/>
                            </w:rPr>
                            <w:t>NIT-S093-NetReg</w:t>
                          </w:r>
                          <w:r>
                            <w:rPr>
                              <w:rFonts w:ascii="Arial" w:hAnsi="Arial" w:cs="Arial"/>
                              <w:b/>
                              <w:caps/>
                              <w:sz w:val="24"/>
                              <w:lang w:val="en-US"/>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9C2BB7" id="_x0000_t202" coordsize="21600,21600" o:spt="202" path="m,l,21600r21600,l21600,xe">
              <v:stroke joinstyle="miter"/>
              <v:path gradientshapeok="t" o:connecttype="rect"/>
            </v:shapetype>
            <v:shape id="Text Box 1" o:spid="_x0000_s1027" type="#_x0000_t202" style="position:absolute;margin-left:303.85pt;margin-top:3.9pt;width:178.5pt;height:2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" strokeweight="1.5pt">
              <v:textbox style="mso-fit-shape-to-text:t">
                <w:txbxContent>
                  <w:p w14:paraId="36901F26" w14:textId="5E3D547A" w:rsidR="00295B11" w:rsidRPr="001A246B" w:rsidRDefault="004F7F7D" w:rsidP="0041773B">
                    <w:pPr>
                      <w:jc w:val="center"/>
                      <w:rPr>
                        <w:caps/>
                        <w:lang w:val="en-US"/>
                      </w:rPr>
                    </w:pPr>
                    <w:r>
                      <w:rPr>
                        <w:rFonts w:ascii="Arial" w:hAnsi="Arial" w:cs="Arial"/>
                        <w:b/>
                        <w:caps/>
                        <w:sz w:val="24"/>
                        <w:lang w:val="en-US"/>
                      </w:rPr>
                      <w:fldChar w:fldCharType="begin"/>
                    </w:r>
                    <w:r>
                      <w:rPr>
                        <w:rFonts w:ascii="Arial" w:hAnsi="Arial" w:cs="Arial"/>
                        <w:b/>
                        <w:caps/>
                        <w:sz w:val="24"/>
                        <w:lang w:val="en-US"/>
                      </w:rPr>
                      <w:instrText xml:space="preserve"> TITLE   \* MERGEFORMAT </w:instrText>
                    </w:r>
                    <w:r>
                      <w:rPr>
                        <w:rFonts w:ascii="Arial" w:hAnsi="Arial" w:cs="Arial"/>
                        <w:b/>
                        <w:caps/>
                        <w:sz w:val="24"/>
                        <w:lang w:val="en-US"/>
                      </w:rPr>
                      <w:fldChar w:fldCharType="separate"/>
                    </w:r>
                    <w:r w:rsidR="00B45384" w:rsidRPr="00F365F1">
                      <w:rPr>
                        <w:rFonts w:ascii="Arial" w:hAnsi="Arial" w:cs="Arial"/>
                        <w:b/>
                        <w:caps/>
                        <w:sz w:val="24"/>
                        <w:lang w:val="en-US"/>
                      </w:rPr>
                      <w:t>NIT-S093-NetReg</w:t>
                    </w:r>
                    <w:r>
                      <w:rPr>
                        <w:rFonts w:ascii="Arial" w:hAnsi="Arial" w:cs="Arial"/>
                        <w:b/>
                        <w:caps/>
                        <w:sz w:val="24"/>
                        <w:lang w:val="en-US"/>
                      </w:rPr>
                      <w:fldChar w:fldCharType="end"/>
                    </w:r>
                  </w:p>
                </w:txbxContent>
              </v:textbox>
            </v:shape>
          </w:pict>
        </mc:Fallback>
      </mc:AlternateContent>
    </w:r>
  </w:p>
  <w:p w14:paraId="15519128" w14:textId="77777777" w:rsidR="00295B11" w:rsidRDefault="00295B11" w:rsidP="00886B88">
    <w:pPr>
      <w:pBdr>
        <w:bottom w:val="single" w:sz="4" w:space="1" w:color="auto"/>
      </w:pBdr>
      <w:spacing w:line="240" w:lineRule="exact"/>
      <w:rPr>
        <w:rFonts w:ascii="Arial" w:hAnsi="Arial" w:cs="Arial"/>
        <w:lang w:val="en-US"/>
      </w:rPr>
    </w:pPr>
  </w:p>
  <w:p w14:paraId="753A55A3" w14:textId="77777777" w:rsidR="00295B11" w:rsidRPr="006E74E1" w:rsidRDefault="00295B11" w:rsidP="00886B88">
    <w:pPr>
      <w:pBdr>
        <w:bottom w:val="single" w:sz="4" w:space="1" w:color="auto"/>
      </w:pBdr>
      <w:spacing w:line="240" w:lineRule="exact"/>
      <w:rPr>
        <w:rFonts w:ascii="Arial" w:hAnsi="Arial" w:cs="Arial"/>
        <w:lang w:val="en-US"/>
      </w:rPr>
    </w:pPr>
    <w:r w:rsidRPr="006E74E1">
      <w:rPr>
        <w:rFonts w:ascii="Arial" w:hAnsi="Arial" w:cs="Arial"/>
        <w:lang w:val="en-US"/>
      </w:rPr>
      <w:t>All rights reserved</w:t>
    </w:r>
  </w:p>
  <w:p w14:paraId="59F45190" w14:textId="77777777" w:rsidR="00295B11" w:rsidRPr="006E74E1" w:rsidRDefault="00295B11" w:rsidP="00886B88">
    <w:pPr>
      <w:spacing w:line="240" w:lineRule="exact"/>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7251"/>
    <w:multiLevelType w:val="hybridMultilevel"/>
    <w:tmpl w:val="B2A4D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3F87AA0"/>
    <w:multiLevelType w:val="hybridMultilevel"/>
    <w:tmpl w:val="514A1C2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B368C5"/>
    <w:multiLevelType w:val="hybridMultilevel"/>
    <w:tmpl w:val="A6CC62B2"/>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8EB6251"/>
    <w:multiLevelType w:val="hybridMultilevel"/>
    <w:tmpl w:val="B8F89C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7B4843"/>
    <w:multiLevelType w:val="singleLevel"/>
    <w:tmpl w:val="F03E22D8"/>
    <w:lvl w:ilvl="0">
      <w:start w:val="1"/>
      <w:numFmt w:val="decimal"/>
      <w:lvlText w:val="%1."/>
      <w:lvlJc w:val="left"/>
      <w:pPr>
        <w:tabs>
          <w:tab w:val="num" w:pos="567"/>
        </w:tabs>
        <w:ind w:left="567" w:hanging="567"/>
      </w:pPr>
    </w:lvl>
  </w:abstractNum>
  <w:abstractNum w:abstractNumId="5" w15:restartNumberingAfterBreak="0">
    <w:nsid w:val="10070BD4"/>
    <w:multiLevelType w:val="hybridMultilevel"/>
    <w:tmpl w:val="5FF4AD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6F4EB0"/>
    <w:multiLevelType w:val="hybridMultilevel"/>
    <w:tmpl w:val="D660C9B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 w15:restartNumberingAfterBreak="0">
    <w:nsid w:val="12DF25E9"/>
    <w:multiLevelType w:val="singleLevel"/>
    <w:tmpl w:val="F03E22D8"/>
    <w:lvl w:ilvl="0">
      <w:start w:val="1"/>
      <w:numFmt w:val="decimal"/>
      <w:lvlText w:val="%1."/>
      <w:lvlJc w:val="left"/>
      <w:pPr>
        <w:tabs>
          <w:tab w:val="num" w:pos="567"/>
        </w:tabs>
        <w:ind w:left="567" w:hanging="567"/>
      </w:pPr>
    </w:lvl>
  </w:abstractNum>
  <w:abstractNum w:abstractNumId="8" w15:restartNumberingAfterBreak="0">
    <w:nsid w:val="14966400"/>
    <w:multiLevelType w:val="hybridMultilevel"/>
    <w:tmpl w:val="BDB8E41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915CDD"/>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10" w15:restartNumberingAfterBreak="0">
    <w:nsid w:val="1BDE4038"/>
    <w:multiLevelType w:val="hybridMultilevel"/>
    <w:tmpl w:val="D9DEBB06"/>
    <w:lvl w:ilvl="0" w:tplc="5DD059D4">
      <w:start w:val="1"/>
      <w:numFmt w:val="bullet"/>
      <w:lvlText w:val=""/>
      <w:lvlJc w:val="left"/>
      <w:pPr>
        <w:ind w:left="3195" w:hanging="360"/>
      </w:pPr>
      <w:rPr>
        <w:rFonts w:ascii="Symbol" w:hAnsi="Symbol" w:hint="default"/>
        <w:sz w:val="24"/>
      </w:rPr>
    </w:lvl>
    <w:lvl w:ilvl="1" w:tplc="08090003" w:tentative="1">
      <w:start w:val="1"/>
      <w:numFmt w:val="bullet"/>
      <w:lvlText w:val="o"/>
      <w:lvlJc w:val="left"/>
      <w:pPr>
        <w:ind w:left="3915" w:hanging="360"/>
      </w:pPr>
      <w:rPr>
        <w:rFonts w:ascii="Courier New" w:hAnsi="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11" w15:restartNumberingAfterBreak="0">
    <w:nsid w:val="1E8F18FC"/>
    <w:multiLevelType w:val="hybridMultilevel"/>
    <w:tmpl w:val="46189758"/>
    <w:lvl w:ilvl="0" w:tplc="82A4527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2430C5C"/>
    <w:multiLevelType w:val="hybridMultilevel"/>
    <w:tmpl w:val="F698CF3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5E63496"/>
    <w:multiLevelType w:val="hybridMultilevel"/>
    <w:tmpl w:val="59AE020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4" w15:restartNumberingAfterBreak="0">
    <w:nsid w:val="2E104D74"/>
    <w:multiLevelType w:val="hybridMultilevel"/>
    <w:tmpl w:val="497219F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5" w15:restartNumberingAfterBreak="0">
    <w:nsid w:val="330462F8"/>
    <w:multiLevelType w:val="hybridMultilevel"/>
    <w:tmpl w:val="FF0289A6"/>
    <w:lvl w:ilvl="0" w:tplc="F6ACCF46">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4C1162C"/>
    <w:multiLevelType w:val="hybridMultilevel"/>
    <w:tmpl w:val="B77C9B24"/>
    <w:lvl w:ilvl="0" w:tplc="7BB2EC0C">
      <w:start w:val="1"/>
      <w:numFmt w:val="decimal"/>
      <w:lvlText w:val="%1."/>
      <w:lvlJc w:val="left"/>
      <w:pPr>
        <w:ind w:left="2190" w:hanging="360"/>
      </w:pPr>
      <w:rPr>
        <w:rFonts w:hint="default"/>
      </w:r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17" w15:restartNumberingAfterBreak="0">
    <w:nsid w:val="37A74E41"/>
    <w:multiLevelType w:val="hybridMultilevel"/>
    <w:tmpl w:val="5B38E300"/>
    <w:lvl w:ilvl="0" w:tplc="0794F250">
      <w:start w:val="1"/>
      <w:numFmt w:val="lowerLetter"/>
      <w:lvlText w:val="%1."/>
      <w:lvlJc w:val="left"/>
      <w:pPr>
        <w:ind w:left="2190" w:hanging="360"/>
      </w:pPr>
      <w:rPr>
        <w:rFonts w:asciiTheme="minorHAnsi" w:eastAsia="Times New Roman" w:hAnsiTheme="minorHAnsi" w:cs="Times New Roman"/>
      </w:r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18" w15:restartNumberingAfterBreak="0">
    <w:nsid w:val="3AF91514"/>
    <w:multiLevelType w:val="hybridMultilevel"/>
    <w:tmpl w:val="95BCB3EA"/>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19" w15:restartNumberingAfterBreak="0">
    <w:nsid w:val="41EE7B6E"/>
    <w:multiLevelType w:val="hybridMultilevel"/>
    <w:tmpl w:val="CC44C742"/>
    <w:lvl w:ilvl="0" w:tplc="0EAEAFB8">
      <w:start w:val="1"/>
      <w:numFmt w:val="upperLetter"/>
      <w:lvlText w:val="%1."/>
      <w:lvlJc w:val="left"/>
      <w:pPr>
        <w:ind w:left="1785" w:hanging="360"/>
      </w:pPr>
      <w:rPr>
        <w:rFonts w:hint="default"/>
      </w:rPr>
    </w:lvl>
    <w:lvl w:ilvl="1" w:tplc="04130019" w:tentative="1">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20" w15:restartNumberingAfterBreak="0">
    <w:nsid w:val="423C376A"/>
    <w:multiLevelType w:val="hybridMultilevel"/>
    <w:tmpl w:val="37D667E8"/>
    <w:lvl w:ilvl="0" w:tplc="08130015">
      <w:start w:val="1"/>
      <w:numFmt w:val="upperLetter"/>
      <w:lvlText w:val="%1."/>
      <w:lvlJc w:val="left"/>
      <w:pPr>
        <w:ind w:left="2190" w:hanging="360"/>
      </w:pPr>
      <w:rPr>
        <w:rFonts w:hint="default"/>
      </w:rPr>
    </w:lvl>
    <w:lvl w:ilvl="1" w:tplc="08130003" w:tentative="1">
      <w:start w:val="1"/>
      <w:numFmt w:val="bullet"/>
      <w:lvlText w:val="o"/>
      <w:lvlJc w:val="left"/>
      <w:pPr>
        <w:ind w:left="2910" w:hanging="360"/>
      </w:pPr>
      <w:rPr>
        <w:rFonts w:ascii="Courier New" w:hAnsi="Courier New" w:cs="Courier New" w:hint="default"/>
      </w:rPr>
    </w:lvl>
    <w:lvl w:ilvl="2" w:tplc="08130005" w:tentative="1">
      <w:start w:val="1"/>
      <w:numFmt w:val="bullet"/>
      <w:lvlText w:val=""/>
      <w:lvlJc w:val="left"/>
      <w:pPr>
        <w:ind w:left="3630" w:hanging="360"/>
      </w:pPr>
      <w:rPr>
        <w:rFonts w:ascii="Wingdings" w:hAnsi="Wingdings" w:hint="default"/>
      </w:rPr>
    </w:lvl>
    <w:lvl w:ilvl="3" w:tplc="08130001" w:tentative="1">
      <w:start w:val="1"/>
      <w:numFmt w:val="bullet"/>
      <w:lvlText w:val=""/>
      <w:lvlJc w:val="left"/>
      <w:pPr>
        <w:ind w:left="4350" w:hanging="360"/>
      </w:pPr>
      <w:rPr>
        <w:rFonts w:ascii="Symbol" w:hAnsi="Symbol" w:hint="default"/>
      </w:rPr>
    </w:lvl>
    <w:lvl w:ilvl="4" w:tplc="08130003" w:tentative="1">
      <w:start w:val="1"/>
      <w:numFmt w:val="bullet"/>
      <w:lvlText w:val="o"/>
      <w:lvlJc w:val="left"/>
      <w:pPr>
        <w:ind w:left="5070" w:hanging="360"/>
      </w:pPr>
      <w:rPr>
        <w:rFonts w:ascii="Courier New" w:hAnsi="Courier New" w:cs="Courier New" w:hint="default"/>
      </w:rPr>
    </w:lvl>
    <w:lvl w:ilvl="5" w:tplc="08130005" w:tentative="1">
      <w:start w:val="1"/>
      <w:numFmt w:val="bullet"/>
      <w:lvlText w:val=""/>
      <w:lvlJc w:val="left"/>
      <w:pPr>
        <w:ind w:left="5790" w:hanging="360"/>
      </w:pPr>
      <w:rPr>
        <w:rFonts w:ascii="Wingdings" w:hAnsi="Wingdings" w:hint="default"/>
      </w:rPr>
    </w:lvl>
    <w:lvl w:ilvl="6" w:tplc="08130001" w:tentative="1">
      <w:start w:val="1"/>
      <w:numFmt w:val="bullet"/>
      <w:lvlText w:val=""/>
      <w:lvlJc w:val="left"/>
      <w:pPr>
        <w:ind w:left="6510" w:hanging="360"/>
      </w:pPr>
      <w:rPr>
        <w:rFonts w:ascii="Symbol" w:hAnsi="Symbol" w:hint="default"/>
      </w:rPr>
    </w:lvl>
    <w:lvl w:ilvl="7" w:tplc="08130003" w:tentative="1">
      <w:start w:val="1"/>
      <w:numFmt w:val="bullet"/>
      <w:lvlText w:val="o"/>
      <w:lvlJc w:val="left"/>
      <w:pPr>
        <w:ind w:left="7230" w:hanging="360"/>
      </w:pPr>
      <w:rPr>
        <w:rFonts w:ascii="Courier New" w:hAnsi="Courier New" w:cs="Courier New" w:hint="default"/>
      </w:rPr>
    </w:lvl>
    <w:lvl w:ilvl="8" w:tplc="08130005" w:tentative="1">
      <w:start w:val="1"/>
      <w:numFmt w:val="bullet"/>
      <w:lvlText w:val=""/>
      <w:lvlJc w:val="left"/>
      <w:pPr>
        <w:ind w:left="7950" w:hanging="360"/>
      </w:pPr>
      <w:rPr>
        <w:rFonts w:ascii="Wingdings" w:hAnsi="Wingdings" w:hint="default"/>
      </w:rPr>
    </w:lvl>
  </w:abstractNum>
  <w:abstractNum w:abstractNumId="21" w15:restartNumberingAfterBreak="0">
    <w:nsid w:val="483906C5"/>
    <w:multiLevelType w:val="hybridMultilevel"/>
    <w:tmpl w:val="38D21AF4"/>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4AC060D9"/>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23" w15:restartNumberingAfterBreak="0">
    <w:nsid w:val="4B973718"/>
    <w:multiLevelType w:val="hybridMultilevel"/>
    <w:tmpl w:val="70142D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D9D50E5"/>
    <w:multiLevelType w:val="hybridMultilevel"/>
    <w:tmpl w:val="76F287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45A3D9D"/>
    <w:multiLevelType w:val="hybridMultilevel"/>
    <w:tmpl w:val="DCBE0132"/>
    <w:lvl w:ilvl="0" w:tplc="AF6A04CC">
      <w:start w:val="1"/>
      <w:numFmt w:val="decimal"/>
      <w:lvlText w:val="%1."/>
      <w:lvlJc w:val="left"/>
      <w:pPr>
        <w:tabs>
          <w:tab w:val="num" w:pos="795"/>
        </w:tabs>
        <w:ind w:left="795" w:hanging="435"/>
      </w:pPr>
      <w:rPr>
        <w:rFonts w:hint="default"/>
      </w:rPr>
    </w:lvl>
    <w:lvl w:ilvl="1" w:tplc="5BB00A16" w:tentative="1">
      <w:start w:val="1"/>
      <w:numFmt w:val="lowerLetter"/>
      <w:lvlText w:val="%2."/>
      <w:lvlJc w:val="left"/>
      <w:pPr>
        <w:tabs>
          <w:tab w:val="num" w:pos="1440"/>
        </w:tabs>
        <w:ind w:left="1440" w:hanging="360"/>
      </w:pPr>
    </w:lvl>
    <w:lvl w:ilvl="2" w:tplc="61D20B48" w:tentative="1">
      <w:start w:val="1"/>
      <w:numFmt w:val="lowerRoman"/>
      <w:lvlText w:val="%3."/>
      <w:lvlJc w:val="right"/>
      <w:pPr>
        <w:tabs>
          <w:tab w:val="num" w:pos="2160"/>
        </w:tabs>
        <w:ind w:left="2160" w:hanging="180"/>
      </w:pPr>
    </w:lvl>
    <w:lvl w:ilvl="3" w:tplc="33886564" w:tentative="1">
      <w:start w:val="1"/>
      <w:numFmt w:val="decimal"/>
      <w:lvlText w:val="%4."/>
      <w:lvlJc w:val="left"/>
      <w:pPr>
        <w:tabs>
          <w:tab w:val="num" w:pos="2880"/>
        </w:tabs>
        <w:ind w:left="2880" w:hanging="360"/>
      </w:pPr>
    </w:lvl>
    <w:lvl w:ilvl="4" w:tplc="30CEB814" w:tentative="1">
      <w:start w:val="1"/>
      <w:numFmt w:val="lowerLetter"/>
      <w:lvlText w:val="%5."/>
      <w:lvlJc w:val="left"/>
      <w:pPr>
        <w:tabs>
          <w:tab w:val="num" w:pos="3600"/>
        </w:tabs>
        <w:ind w:left="3600" w:hanging="360"/>
      </w:pPr>
    </w:lvl>
    <w:lvl w:ilvl="5" w:tplc="868E7A08" w:tentative="1">
      <w:start w:val="1"/>
      <w:numFmt w:val="lowerRoman"/>
      <w:lvlText w:val="%6."/>
      <w:lvlJc w:val="right"/>
      <w:pPr>
        <w:tabs>
          <w:tab w:val="num" w:pos="4320"/>
        </w:tabs>
        <w:ind w:left="4320" w:hanging="180"/>
      </w:pPr>
    </w:lvl>
    <w:lvl w:ilvl="6" w:tplc="2182C380" w:tentative="1">
      <w:start w:val="1"/>
      <w:numFmt w:val="decimal"/>
      <w:lvlText w:val="%7."/>
      <w:lvlJc w:val="left"/>
      <w:pPr>
        <w:tabs>
          <w:tab w:val="num" w:pos="5040"/>
        </w:tabs>
        <w:ind w:left="5040" w:hanging="360"/>
      </w:pPr>
    </w:lvl>
    <w:lvl w:ilvl="7" w:tplc="84B6982C" w:tentative="1">
      <w:start w:val="1"/>
      <w:numFmt w:val="lowerLetter"/>
      <w:lvlText w:val="%8."/>
      <w:lvlJc w:val="left"/>
      <w:pPr>
        <w:tabs>
          <w:tab w:val="num" w:pos="5760"/>
        </w:tabs>
        <w:ind w:left="5760" w:hanging="360"/>
      </w:pPr>
    </w:lvl>
    <w:lvl w:ilvl="8" w:tplc="773A74D6" w:tentative="1">
      <w:start w:val="1"/>
      <w:numFmt w:val="lowerRoman"/>
      <w:lvlText w:val="%9."/>
      <w:lvlJc w:val="right"/>
      <w:pPr>
        <w:tabs>
          <w:tab w:val="num" w:pos="6480"/>
        </w:tabs>
        <w:ind w:left="6480" w:hanging="180"/>
      </w:pPr>
    </w:lvl>
  </w:abstractNum>
  <w:abstractNum w:abstractNumId="26" w15:restartNumberingAfterBreak="0">
    <w:nsid w:val="56E550D2"/>
    <w:multiLevelType w:val="singleLevel"/>
    <w:tmpl w:val="A59AB8FE"/>
    <w:lvl w:ilvl="0">
      <w:start w:val="1"/>
      <w:numFmt w:val="lowerRoman"/>
      <w:lvlText w:val="(%1)"/>
      <w:lvlJc w:val="left"/>
      <w:pPr>
        <w:tabs>
          <w:tab w:val="num" w:pos="1080"/>
        </w:tabs>
        <w:ind w:left="1080" w:hanging="1080"/>
      </w:pPr>
      <w:rPr>
        <w:rFonts w:hint="default"/>
      </w:rPr>
    </w:lvl>
  </w:abstractNum>
  <w:abstractNum w:abstractNumId="27" w15:restartNumberingAfterBreak="0">
    <w:nsid w:val="57064BDE"/>
    <w:multiLevelType w:val="hybridMultilevel"/>
    <w:tmpl w:val="17BE358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5EA94AE9"/>
    <w:multiLevelType w:val="hybridMultilevel"/>
    <w:tmpl w:val="809C6FBA"/>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638651EA"/>
    <w:multiLevelType w:val="hybridMultilevel"/>
    <w:tmpl w:val="91D41BE4"/>
    <w:lvl w:ilvl="0" w:tplc="08130015">
      <w:start w:val="1"/>
      <w:numFmt w:val="upperLetter"/>
      <w:lvlText w:val="%1."/>
      <w:lvlJc w:val="left"/>
      <w:pPr>
        <w:ind w:left="2190" w:hanging="360"/>
      </w:pPr>
    </w:lvl>
    <w:lvl w:ilvl="1" w:tplc="6576ECF6">
      <w:start w:val="1"/>
      <w:numFmt w:val="decimal"/>
      <w:lvlText w:val="%2."/>
      <w:lvlJc w:val="left"/>
      <w:pPr>
        <w:ind w:left="1070" w:hanging="360"/>
      </w:pPr>
      <w:rPr>
        <w:rFonts w:hint="default"/>
        <w:b w:val="0"/>
        <w:i w:val="0"/>
        <w:strike w:val="0"/>
        <w:dstrike w:val="0"/>
        <w:color w:val="000000"/>
        <w:sz w:val="24"/>
        <w:szCs w:val="24"/>
        <w:u w:val="none" w:color="000000"/>
        <w:effect w:val="none"/>
        <w:vertAlign w:val="baseline"/>
      </w:r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30" w15:restartNumberingAfterBreak="0">
    <w:nsid w:val="69053A3C"/>
    <w:multiLevelType w:val="hybridMultilevel"/>
    <w:tmpl w:val="295C3168"/>
    <w:lvl w:ilvl="0" w:tplc="08130015">
      <w:start w:val="1"/>
      <w:numFmt w:val="upperLetter"/>
      <w:lvlText w:val="%1."/>
      <w:lvlJc w:val="left"/>
      <w:pPr>
        <w:ind w:left="2190" w:hanging="360"/>
      </w:p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31" w15:restartNumberingAfterBreak="0">
    <w:nsid w:val="71410F76"/>
    <w:multiLevelType w:val="hybridMultilevel"/>
    <w:tmpl w:val="879E2A38"/>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2" w15:restartNumberingAfterBreak="0">
    <w:nsid w:val="719A6A39"/>
    <w:multiLevelType w:val="hybridMultilevel"/>
    <w:tmpl w:val="FF0289A6"/>
    <w:lvl w:ilvl="0" w:tplc="F6ACCF46">
      <w:start w:val="2"/>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3" w15:restartNumberingAfterBreak="0">
    <w:nsid w:val="7A9D224A"/>
    <w:multiLevelType w:val="hybridMultilevel"/>
    <w:tmpl w:val="8826818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4" w15:restartNumberingAfterBreak="0">
    <w:nsid w:val="7E5D0EC4"/>
    <w:multiLevelType w:val="hybridMultilevel"/>
    <w:tmpl w:val="843ECA5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E80392F"/>
    <w:multiLevelType w:val="hybridMultilevel"/>
    <w:tmpl w:val="E1E488EA"/>
    <w:lvl w:ilvl="0" w:tplc="02EEC974">
      <w:start w:val="2"/>
      <w:numFmt w:val="bullet"/>
      <w:lvlText w:val="-"/>
      <w:lvlJc w:val="left"/>
      <w:pPr>
        <w:ind w:left="3195" w:hanging="360"/>
      </w:pPr>
      <w:rPr>
        <w:rFonts w:ascii="Calibri" w:eastAsia="Times New Roman" w:hAnsi="Calibri" w:cs="Times New Roman"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num w:numId="1">
    <w:abstractNumId w:val="25"/>
  </w:num>
  <w:num w:numId="2">
    <w:abstractNumId w:val="7"/>
  </w:num>
  <w:num w:numId="3">
    <w:abstractNumId w:val="4"/>
  </w:num>
  <w:num w:numId="4">
    <w:abstractNumId w:val="26"/>
  </w:num>
  <w:num w:numId="5">
    <w:abstractNumId w:val="9"/>
  </w:num>
  <w:num w:numId="6">
    <w:abstractNumId w:val="22"/>
  </w:num>
  <w:num w:numId="7">
    <w:abstractNumId w:val="10"/>
  </w:num>
  <w:num w:numId="8">
    <w:abstractNumId w:val="0"/>
  </w:num>
  <w:num w:numId="9">
    <w:abstractNumId w:val="19"/>
  </w:num>
  <w:num w:numId="10">
    <w:abstractNumId w:val="23"/>
  </w:num>
  <w:num w:numId="11">
    <w:abstractNumId w:val="35"/>
  </w:num>
  <w:num w:numId="12">
    <w:abstractNumId w:val="5"/>
  </w:num>
  <w:num w:numId="13">
    <w:abstractNumId w:val="20"/>
  </w:num>
  <w:num w:numId="14">
    <w:abstractNumId w:val="30"/>
  </w:num>
  <w:num w:numId="15">
    <w:abstractNumId w:val="17"/>
  </w:num>
  <w:num w:numId="16">
    <w:abstractNumId w:val="27"/>
  </w:num>
  <w:num w:numId="17">
    <w:abstractNumId w:val="2"/>
  </w:num>
  <w:num w:numId="18">
    <w:abstractNumId w:val="28"/>
  </w:num>
  <w:num w:numId="19">
    <w:abstractNumId w:val="18"/>
  </w:num>
  <w:num w:numId="20">
    <w:abstractNumId w:val="14"/>
  </w:num>
  <w:num w:numId="21">
    <w:abstractNumId w:val="21"/>
  </w:num>
  <w:num w:numId="22">
    <w:abstractNumId w:val="3"/>
  </w:num>
  <w:num w:numId="23">
    <w:abstractNumId w:val="8"/>
  </w:num>
  <w:num w:numId="24">
    <w:abstractNumId w:val="34"/>
  </w:num>
  <w:num w:numId="25">
    <w:abstractNumId w:val="1"/>
  </w:num>
  <w:num w:numId="26">
    <w:abstractNumId w:val="12"/>
  </w:num>
  <w:num w:numId="27">
    <w:abstractNumId w:val="33"/>
  </w:num>
  <w:num w:numId="28">
    <w:abstractNumId w:val="6"/>
  </w:num>
  <w:num w:numId="29">
    <w:abstractNumId w:val="13"/>
  </w:num>
  <w:num w:numId="30">
    <w:abstractNumId w:val="24"/>
  </w:num>
  <w:num w:numId="31">
    <w:abstractNumId w:val="29"/>
  </w:num>
  <w:num w:numId="32">
    <w:abstractNumId w:val="15"/>
  </w:num>
  <w:num w:numId="33">
    <w:abstractNumId w:val="32"/>
  </w:num>
  <w:num w:numId="34">
    <w:abstractNumId w:val="11"/>
  </w:num>
  <w:num w:numId="35">
    <w:abstractNumId w:val="16"/>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maey, Johan (Nokia - BE/Antwerp)">
    <w15:presenceInfo w15:providerId="AD" w15:userId="S::johan.famaey@nokia.com::6e7535a4-3401-474b-8510-5d7281567cc8"/>
  </w15:person>
  <w15:person w15:author="Etienne den Toom">
    <w15:presenceInfo w15:providerId="AD" w15:userId="S::etienne.dentoom@kpn.com::d2fdf1d2-d6d9-48e0-b2b8-c071cc1b9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AAD"/>
    <w:rsid w:val="00010F39"/>
    <w:rsid w:val="00013EAF"/>
    <w:rsid w:val="000161D5"/>
    <w:rsid w:val="000230A2"/>
    <w:rsid w:val="000309D9"/>
    <w:rsid w:val="0003619F"/>
    <w:rsid w:val="00042B44"/>
    <w:rsid w:val="00053405"/>
    <w:rsid w:val="00085572"/>
    <w:rsid w:val="000863CE"/>
    <w:rsid w:val="00087D2D"/>
    <w:rsid w:val="000A120B"/>
    <w:rsid w:val="000A4FBF"/>
    <w:rsid w:val="000A57BB"/>
    <w:rsid w:val="000A7044"/>
    <w:rsid w:val="000C0B8E"/>
    <w:rsid w:val="000D088A"/>
    <w:rsid w:val="000D4D91"/>
    <w:rsid w:val="000E30B4"/>
    <w:rsid w:val="000E6430"/>
    <w:rsid w:val="000F066C"/>
    <w:rsid w:val="000F0878"/>
    <w:rsid w:val="00123CFB"/>
    <w:rsid w:val="001249F3"/>
    <w:rsid w:val="001459B8"/>
    <w:rsid w:val="00147B3D"/>
    <w:rsid w:val="0015144D"/>
    <w:rsid w:val="001618E8"/>
    <w:rsid w:val="001651B1"/>
    <w:rsid w:val="00165391"/>
    <w:rsid w:val="00165C93"/>
    <w:rsid w:val="00174667"/>
    <w:rsid w:val="00175A0F"/>
    <w:rsid w:val="001965E3"/>
    <w:rsid w:val="001A246B"/>
    <w:rsid w:val="001A2E88"/>
    <w:rsid w:val="001A6AB8"/>
    <w:rsid w:val="001B088B"/>
    <w:rsid w:val="001B17DC"/>
    <w:rsid w:val="001C7BFB"/>
    <w:rsid w:val="001D3BD7"/>
    <w:rsid w:val="001D5FBA"/>
    <w:rsid w:val="001E7FE4"/>
    <w:rsid w:val="001F0196"/>
    <w:rsid w:val="001F1603"/>
    <w:rsid w:val="00216F1E"/>
    <w:rsid w:val="00223A03"/>
    <w:rsid w:val="0022622B"/>
    <w:rsid w:val="00230447"/>
    <w:rsid w:val="00230AA1"/>
    <w:rsid w:val="002354A9"/>
    <w:rsid w:val="00240438"/>
    <w:rsid w:val="002525F2"/>
    <w:rsid w:val="00253378"/>
    <w:rsid w:val="002616F1"/>
    <w:rsid w:val="0026725E"/>
    <w:rsid w:val="00275A19"/>
    <w:rsid w:val="00277FBC"/>
    <w:rsid w:val="0028261F"/>
    <w:rsid w:val="0028509D"/>
    <w:rsid w:val="00295B11"/>
    <w:rsid w:val="002B2A75"/>
    <w:rsid w:val="002C1D38"/>
    <w:rsid w:val="002C2952"/>
    <w:rsid w:val="002C37E1"/>
    <w:rsid w:val="002C6632"/>
    <w:rsid w:val="002D1322"/>
    <w:rsid w:val="002F4FE5"/>
    <w:rsid w:val="0030477E"/>
    <w:rsid w:val="00336653"/>
    <w:rsid w:val="0034571B"/>
    <w:rsid w:val="003479CB"/>
    <w:rsid w:val="0035227C"/>
    <w:rsid w:val="00355CC3"/>
    <w:rsid w:val="00376D9B"/>
    <w:rsid w:val="00380072"/>
    <w:rsid w:val="00383AC8"/>
    <w:rsid w:val="003876AF"/>
    <w:rsid w:val="00390FDE"/>
    <w:rsid w:val="00391A54"/>
    <w:rsid w:val="00391EA0"/>
    <w:rsid w:val="00393DDD"/>
    <w:rsid w:val="003B5CA2"/>
    <w:rsid w:val="003C315B"/>
    <w:rsid w:val="003C4B1F"/>
    <w:rsid w:val="003C57AB"/>
    <w:rsid w:val="003C779B"/>
    <w:rsid w:val="003D5995"/>
    <w:rsid w:val="003D67BB"/>
    <w:rsid w:val="003D6B7D"/>
    <w:rsid w:val="0040046C"/>
    <w:rsid w:val="00404FA6"/>
    <w:rsid w:val="0041773B"/>
    <w:rsid w:val="00421335"/>
    <w:rsid w:val="004419C6"/>
    <w:rsid w:val="00442559"/>
    <w:rsid w:val="00452EA8"/>
    <w:rsid w:val="00472880"/>
    <w:rsid w:val="00481EDA"/>
    <w:rsid w:val="004828FF"/>
    <w:rsid w:val="004863E9"/>
    <w:rsid w:val="0049291E"/>
    <w:rsid w:val="004952D0"/>
    <w:rsid w:val="004A1DCD"/>
    <w:rsid w:val="004B643B"/>
    <w:rsid w:val="004B64D9"/>
    <w:rsid w:val="004E3078"/>
    <w:rsid w:val="004F29EE"/>
    <w:rsid w:val="004F7F7D"/>
    <w:rsid w:val="00524769"/>
    <w:rsid w:val="00535E3C"/>
    <w:rsid w:val="005430E8"/>
    <w:rsid w:val="00570AAD"/>
    <w:rsid w:val="00571B3B"/>
    <w:rsid w:val="0057708F"/>
    <w:rsid w:val="00597668"/>
    <w:rsid w:val="005A2A28"/>
    <w:rsid w:val="005A4BD8"/>
    <w:rsid w:val="005B3658"/>
    <w:rsid w:val="005B3978"/>
    <w:rsid w:val="005B686B"/>
    <w:rsid w:val="005B7A60"/>
    <w:rsid w:val="005C5F59"/>
    <w:rsid w:val="005C7339"/>
    <w:rsid w:val="005D3269"/>
    <w:rsid w:val="005E0493"/>
    <w:rsid w:val="005F7B7E"/>
    <w:rsid w:val="00603F22"/>
    <w:rsid w:val="00611223"/>
    <w:rsid w:val="00611DC8"/>
    <w:rsid w:val="00614337"/>
    <w:rsid w:val="00616E12"/>
    <w:rsid w:val="00625765"/>
    <w:rsid w:val="006263C2"/>
    <w:rsid w:val="006348A9"/>
    <w:rsid w:val="00641AC7"/>
    <w:rsid w:val="00643857"/>
    <w:rsid w:val="00644E6E"/>
    <w:rsid w:val="00647563"/>
    <w:rsid w:val="00656377"/>
    <w:rsid w:val="00667F5C"/>
    <w:rsid w:val="0067289D"/>
    <w:rsid w:val="00681D13"/>
    <w:rsid w:val="00693AB3"/>
    <w:rsid w:val="0069685C"/>
    <w:rsid w:val="006A59EB"/>
    <w:rsid w:val="006A6F06"/>
    <w:rsid w:val="006A72FD"/>
    <w:rsid w:val="006A79B7"/>
    <w:rsid w:val="006B44C8"/>
    <w:rsid w:val="006B79DF"/>
    <w:rsid w:val="006C7A6A"/>
    <w:rsid w:val="006D101E"/>
    <w:rsid w:val="006E74E1"/>
    <w:rsid w:val="00704F99"/>
    <w:rsid w:val="00710474"/>
    <w:rsid w:val="007113D2"/>
    <w:rsid w:val="00722C72"/>
    <w:rsid w:val="00744851"/>
    <w:rsid w:val="00765470"/>
    <w:rsid w:val="00775378"/>
    <w:rsid w:val="00780D06"/>
    <w:rsid w:val="00795F4F"/>
    <w:rsid w:val="007A6EEB"/>
    <w:rsid w:val="007B2518"/>
    <w:rsid w:val="007C1CE0"/>
    <w:rsid w:val="007C57E0"/>
    <w:rsid w:val="007D2DA0"/>
    <w:rsid w:val="007E0ED4"/>
    <w:rsid w:val="007E1033"/>
    <w:rsid w:val="007E6FA0"/>
    <w:rsid w:val="007F7257"/>
    <w:rsid w:val="008023AC"/>
    <w:rsid w:val="008072E6"/>
    <w:rsid w:val="00812ABE"/>
    <w:rsid w:val="00861164"/>
    <w:rsid w:val="008611EA"/>
    <w:rsid w:val="00874D98"/>
    <w:rsid w:val="00876299"/>
    <w:rsid w:val="008766FD"/>
    <w:rsid w:val="00886B88"/>
    <w:rsid w:val="008923DE"/>
    <w:rsid w:val="008A7A72"/>
    <w:rsid w:val="008B5F89"/>
    <w:rsid w:val="008C0F60"/>
    <w:rsid w:val="008C2ACC"/>
    <w:rsid w:val="008C4E45"/>
    <w:rsid w:val="008C7E54"/>
    <w:rsid w:val="008E1833"/>
    <w:rsid w:val="008E60CD"/>
    <w:rsid w:val="008E6626"/>
    <w:rsid w:val="0091019B"/>
    <w:rsid w:val="00922A3E"/>
    <w:rsid w:val="00932B2A"/>
    <w:rsid w:val="00954560"/>
    <w:rsid w:val="00963493"/>
    <w:rsid w:val="00967D66"/>
    <w:rsid w:val="009A51B8"/>
    <w:rsid w:val="009A698D"/>
    <w:rsid w:val="009B18BD"/>
    <w:rsid w:val="009B1C0A"/>
    <w:rsid w:val="009D439D"/>
    <w:rsid w:val="009D44B8"/>
    <w:rsid w:val="009D61F2"/>
    <w:rsid w:val="009D6681"/>
    <w:rsid w:val="009D6799"/>
    <w:rsid w:val="009D6A55"/>
    <w:rsid w:val="00A02D37"/>
    <w:rsid w:val="00A110E7"/>
    <w:rsid w:val="00A13CF7"/>
    <w:rsid w:val="00A606E6"/>
    <w:rsid w:val="00A6174E"/>
    <w:rsid w:val="00A66099"/>
    <w:rsid w:val="00A728BA"/>
    <w:rsid w:val="00A74CEE"/>
    <w:rsid w:val="00A76BD2"/>
    <w:rsid w:val="00A93875"/>
    <w:rsid w:val="00AA1660"/>
    <w:rsid w:val="00AC65E7"/>
    <w:rsid w:val="00AC74A5"/>
    <w:rsid w:val="00AD0BDF"/>
    <w:rsid w:val="00AE6D6D"/>
    <w:rsid w:val="00AF05CA"/>
    <w:rsid w:val="00B0092C"/>
    <w:rsid w:val="00B00BFC"/>
    <w:rsid w:val="00B02500"/>
    <w:rsid w:val="00B04E10"/>
    <w:rsid w:val="00B15EBB"/>
    <w:rsid w:val="00B37B9A"/>
    <w:rsid w:val="00B42C56"/>
    <w:rsid w:val="00B4518A"/>
    <w:rsid w:val="00B45384"/>
    <w:rsid w:val="00B57762"/>
    <w:rsid w:val="00B75E4E"/>
    <w:rsid w:val="00B87A93"/>
    <w:rsid w:val="00BA1E2F"/>
    <w:rsid w:val="00BA303D"/>
    <w:rsid w:val="00BA3FC3"/>
    <w:rsid w:val="00BA5EE5"/>
    <w:rsid w:val="00BB32F8"/>
    <w:rsid w:val="00BC3CE5"/>
    <w:rsid w:val="00BE0CC6"/>
    <w:rsid w:val="00BE3681"/>
    <w:rsid w:val="00C02F64"/>
    <w:rsid w:val="00C122E1"/>
    <w:rsid w:val="00C25BB0"/>
    <w:rsid w:val="00C30C6F"/>
    <w:rsid w:val="00C77A34"/>
    <w:rsid w:val="00C900F8"/>
    <w:rsid w:val="00CA3012"/>
    <w:rsid w:val="00CA3A9C"/>
    <w:rsid w:val="00CC77F6"/>
    <w:rsid w:val="00CC7F53"/>
    <w:rsid w:val="00CD28FC"/>
    <w:rsid w:val="00CD401A"/>
    <w:rsid w:val="00CD67DD"/>
    <w:rsid w:val="00CD6840"/>
    <w:rsid w:val="00CE65CB"/>
    <w:rsid w:val="00CE7BA8"/>
    <w:rsid w:val="00CF2B43"/>
    <w:rsid w:val="00D06927"/>
    <w:rsid w:val="00D3632F"/>
    <w:rsid w:val="00D366AA"/>
    <w:rsid w:val="00D5157B"/>
    <w:rsid w:val="00D5660F"/>
    <w:rsid w:val="00DA0CE6"/>
    <w:rsid w:val="00DA2424"/>
    <w:rsid w:val="00DA4CAE"/>
    <w:rsid w:val="00DA702D"/>
    <w:rsid w:val="00DB7A70"/>
    <w:rsid w:val="00DC7A74"/>
    <w:rsid w:val="00DD4E35"/>
    <w:rsid w:val="00DD7A14"/>
    <w:rsid w:val="00E0472A"/>
    <w:rsid w:val="00E04A4B"/>
    <w:rsid w:val="00E06B21"/>
    <w:rsid w:val="00E11F08"/>
    <w:rsid w:val="00E30ADD"/>
    <w:rsid w:val="00E3512E"/>
    <w:rsid w:val="00E43704"/>
    <w:rsid w:val="00E441CC"/>
    <w:rsid w:val="00E457C4"/>
    <w:rsid w:val="00E55605"/>
    <w:rsid w:val="00E55C39"/>
    <w:rsid w:val="00E6039E"/>
    <w:rsid w:val="00E62410"/>
    <w:rsid w:val="00E63812"/>
    <w:rsid w:val="00E63DB3"/>
    <w:rsid w:val="00E740BA"/>
    <w:rsid w:val="00E741D2"/>
    <w:rsid w:val="00E9070F"/>
    <w:rsid w:val="00EA18E7"/>
    <w:rsid w:val="00EB3CCE"/>
    <w:rsid w:val="00EB7613"/>
    <w:rsid w:val="00ED5CAF"/>
    <w:rsid w:val="00EF035E"/>
    <w:rsid w:val="00F137B8"/>
    <w:rsid w:val="00F14BD8"/>
    <w:rsid w:val="00F17CC8"/>
    <w:rsid w:val="00F274C8"/>
    <w:rsid w:val="00F365F1"/>
    <w:rsid w:val="00F37814"/>
    <w:rsid w:val="00F42A21"/>
    <w:rsid w:val="00F42FB4"/>
    <w:rsid w:val="00F46FFB"/>
    <w:rsid w:val="00F552E7"/>
    <w:rsid w:val="00F574BD"/>
    <w:rsid w:val="00F643E1"/>
    <w:rsid w:val="00F75F8B"/>
    <w:rsid w:val="00F8171A"/>
    <w:rsid w:val="00F82143"/>
    <w:rsid w:val="00F84604"/>
    <w:rsid w:val="00F87359"/>
    <w:rsid w:val="00F9397D"/>
    <w:rsid w:val="00F978F4"/>
    <w:rsid w:val="00FA0C1C"/>
    <w:rsid w:val="00FA0E8C"/>
    <w:rsid w:val="00FA1873"/>
    <w:rsid w:val="00FC7B5F"/>
    <w:rsid w:val="00FD2A17"/>
    <w:rsid w:val="00FD3D78"/>
    <w:rsid w:val="00F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8E1F5BF"/>
  <w15:docId w15:val="{225F3526-6001-4693-A463-C38443A9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zh-CN"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828FF"/>
    <w:rPr>
      <w:lang w:eastAsia="de-DE" w:bidi="ar-SA"/>
    </w:rPr>
  </w:style>
  <w:style w:type="paragraph" w:styleId="Kop1">
    <w:name w:val="heading 1"/>
    <w:basedOn w:val="Standaard"/>
    <w:qFormat/>
    <w:rsid w:val="002354A9"/>
    <w:pPr>
      <w:keepNext/>
      <w:tabs>
        <w:tab w:val="left" w:pos="864"/>
      </w:tabs>
      <w:spacing w:after="240" w:line="240" w:lineRule="exact"/>
      <w:outlineLvl w:val="0"/>
    </w:pPr>
    <w:rPr>
      <w:rFonts w:ascii="Courier" w:hAnsi="Courier"/>
      <w:b/>
      <w:sz w:val="24"/>
    </w:rPr>
  </w:style>
  <w:style w:type="paragraph" w:styleId="Kop2">
    <w:name w:val="heading 2"/>
    <w:basedOn w:val="Standaard"/>
    <w:qFormat/>
    <w:rsid w:val="002354A9"/>
    <w:pPr>
      <w:keepNext/>
      <w:tabs>
        <w:tab w:val="left" w:pos="864"/>
      </w:tabs>
      <w:spacing w:after="240" w:line="240" w:lineRule="exact"/>
      <w:outlineLvl w:val="1"/>
    </w:pPr>
    <w:rPr>
      <w:rFonts w:ascii="Courier" w:hAnsi="Courier"/>
      <w:b/>
      <w:sz w:val="24"/>
    </w:rPr>
  </w:style>
  <w:style w:type="paragraph" w:styleId="Kop3">
    <w:name w:val="heading 3"/>
    <w:basedOn w:val="Standaard"/>
    <w:qFormat/>
    <w:rsid w:val="002354A9"/>
    <w:pPr>
      <w:keepNext/>
      <w:keepLines/>
      <w:pBdr>
        <w:top w:val="single" w:sz="6" w:space="1" w:color="000000"/>
        <w:left w:val="single" w:sz="6" w:space="1" w:color="000000"/>
        <w:bottom w:val="single" w:sz="6" w:space="1" w:color="000000"/>
        <w:right w:val="single" w:sz="6" w:space="1" w:color="000000"/>
      </w:pBdr>
      <w:tabs>
        <w:tab w:val="left" w:pos="576"/>
        <w:tab w:val="left" w:pos="720"/>
        <w:tab w:val="left" w:pos="7371"/>
        <w:tab w:val="left" w:pos="7541"/>
        <w:tab w:val="left" w:pos="9072"/>
      </w:tabs>
      <w:spacing w:before="480" w:after="120" w:line="240" w:lineRule="exact"/>
      <w:outlineLvl w:val="2"/>
    </w:pPr>
    <w:rPr>
      <w:rFonts w:ascii="Courier" w:hAnsi="Courier"/>
      <w:sz w:val="24"/>
    </w:rPr>
  </w:style>
  <w:style w:type="paragraph" w:styleId="Kop4">
    <w:name w:val="heading 4"/>
    <w:basedOn w:val="Standaard"/>
    <w:next w:val="Standaard"/>
    <w:qFormat/>
    <w:rsid w:val="002354A9"/>
    <w:pPr>
      <w:keepNext/>
      <w:ind w:left="851"/>
      <w:outlineLvl w:val="3"/>
    </w:pPr>
    <w:rPr>
      <w:rFonts w:ascii="Courier" w:hAnsi="Courier"/>
      <w:b/>
      <w:sz w:val="24"/>
    </w:rPr>
  </w:style>
  <w:style w:type="paragraph" w:styleId="Kop5">
    <w:name w:val="heading 5"/>
    <w:basedOn w:val="Standaard"/>
    <w:next w:val="Standaard"/>
    <w:qFormat/>
    <w:rsid w:val="002354A9"/>
    <w:pPr>
      <w:keepNext/>
      <w:ind w:left="851"/>
      <w:outlineLvl w:val="4"/>
    </w:pPr>
    <w:rPr>
      <w:rFonts w:ascii="Courier" w:hAnsi="Courier"/>
      <w:sz w:val="24"/>
    </w:rPr>
  </w:style>
  <w:style w:type="paragraph" w:styleId="Kop6">
    <w:name w:val="heading 6"/>
    <w:basedOn w:val="Standaard"/>
    <w:next w:val="Standaard"/>
    <w:qFormat/>
    <w:rsid w:val="002354A9"/>
    <w:pPr>
      <w:keepNext/>
      <w:outlineLvl w:val="5"/>
    </w:pPr>
    <w:rPr>
      <w:rFonts w:ascii="Courier New" w:hAnsi="Courier New"/>
      <w:b/>
      <w:snapToGrid w:val="0"/>
      <w:lang w:val="en-GB" w:eastAsia="en-US"/>
    </w:rPr>
  </w:style>
  <w:style w:type="paragraph" w:styleId="Kop7">
    <w:name w:val="heading 7"/>
    <w:basedOn w:val="Standaard"/>
    <w:next w:val="Standaard"/>
    <w:qFormat/>
    <w:rsid w:val="002354A9"/>
    <w:pPr>
      <w:keepNext/>
      <w:pBdr>
        <w:top w:val="single" w:sz="6" w:space="1" w:color="auto"/>
        <w:left w:val="single" w:sz="6" w:space="4" w:color="auto"/>
        <w:bottom w:val="single" w:sz="6" w:space="1" w:color="auto"/>
        <w:right w:val="single" w:sz="6" w:space="4" w:color="auto"/>
      </w:pBdr>
      <w:outlineLvl w:val="6"/>
    </w:pPr>
    <w:rPr>
      <w:rFonts w:ascii="Courier New" w:hAnsi="Courier New"/>
      <w:snapToGrid w:val="0"/>
      <w:sz w:val="24"/>
      <w:lang w:val="en-GB" w:eastAsia="en-US"/>
    </w:rPr>
  </w:style>
  <w:style w:type="paragraph" w:styleId="Kop8">
    <w:name w:val="heading 8"/>
    <w:basedOn w:val="Kop7"/>
    <w:next w:val="Standaard"/>
    <w:link w:val="Kop8Char"/>
    <w:qFormat/>
    <w:rsid w:val="00B15EBB"/>
    <w:pPr>
      <w:pBdr>
        <w:top w:val="none" w:sz="0" w:space="0" w:color="auto"/>
        <w:left w:val="none" w:sz="0" w:space="0" w:color="auto"/>
        <w:bottom w:val="none" w:sz="0" w:space="0" w:color="auto"/>
        <w:right w:val="none" w:sz="0" w:space="0" w:color="auto"/>
      </w:pBdr>
      <w:tabs>
        <w:tab w:val="left" w:pos="794"/>
      </w:tabs>
      <w:spacing w:before="360" w:after="120"/>
      <w:ind w:left="1800" w:hanging="1800"/>
      <w:jc w:val="both"/>
      <w:outlineLvl w:val="7"/>
    </w:pPr>
    <w:rPr>
      <w:rFonts w:ascii="Arial" w:hAnsi="Arial"/>
      <w:b/>
      <w:snapToGrid/>
      <w:kern w:val="28"/>
      <w:sz w:val="20"/>
      <w:lang w:val="nl-NL"/>
    </w:rPr>
  </w:style>
  <w:style w:type="paragraph" w:styleId="Kop9">
    <w:name w:val="heading 9"/>
    <w:basedOn w:val="Kop8"/>
    <w:next w:val="Standaard"/>
    <w:link w:val="Kop9Char"/>
    <w:qFormat/>
    <w:rsid w:val="00B15EBB"/>
    <w:pPr>
      <w:ind w:left="2160" w:hanging="2160"/>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rsid w:val="002354A9"/>
    <w:pPr>
      <w:tabs>
        <w:tab w:val="center" w:pos="4819"/>
        <w:tab w:val="right" w:pos="9071"/>
      </w:tabs>
    </w:pPr>
  </w:style>
  <w:style w:type="paragraph" w:styleId="Koptekst">
    <w:name w:val="header"/>
    <w:basedOn w:val="Standaard"/>
    <w:rsid w:val="002354A9"/>
    <w:pPr>
      <w:tabs>
        <w:tab w:val="center" w:pos="4819"/>
        <w:tab w:val="right" w:pos="9071"/>
      </w:tabs>
    </w:pPr>
  </w:style>
  <w:style w:type="paragraph" w:styleId="Standaardinspringing">
    <w:name w:val="Normal Indent"/>
    <w:basedOn w:val="Standaard"/>
    <w:rsid w:val="002354A9"/>
    <w:pPr>
      <w:ind w:left="708"/>
    </w:pPr>
  </w:style>
  <w:style w:type="paragraph" w:customStyle="1" w:styleId="purposevorspann">
    <w:name w:val="purpose vorspann"/>
    <w:rsid w:val="002354A9"/>
    <w:pPr>
      <w:keepLines/>
      <w:pBdr>
        <w:top w:val="single" w:sz="6" w:space="1" w:color="auto"/>
        <w:left w:val="single" w:sz="6" w:space="1" w:color="auto"/>
        <w:bottom w:val="single" w:sz="6" w:space="1" w:color="auto"/>
        <w:right w:val="single" w:sz="6" w:space="1" w:color="auto"/>
      </w:pBdr>
      <w:tabs>
        <w:tab w:val="left" w:pos="1584"/>
      </w:tabs>
      <w:spacing w:before="120"/>
      <w:ind w:left="1441" w:hanging="1441"/>
    </w:pPr>
    <w:rPr>
      <w:rFonts w:ascii="Courier" w:hAnsi="Courier"/>
      <w:position w:val="6"/>
      <w:sz w:val="24"/>
      <w:lang w:val="de-DE" w:eastAsia="de-DE" w:bidi="ar-SA"/>
    </w:rPr>
  </w:style>
  <w:style w:type="paragraph" w:customStyle="1" w:styleId="descriptionvorspann">
    <w:name w:val="description vorspann"/>
    <w:rsid w:val="002354A9"/>
    <w:pPr>
      <w:keepLines/>
      <w:pBdr>
        <w:top w:val="single" w:sz="6" w:space="1" w:color="000000"/>
        <w:left w:val="single" w:sz="6" w:space="1" w:color="000000"/>
        <w:bottom w:val="single" w:sz="6" w:space="1" w:color="000000"/>
        <w:right w:val="single" w:sz="6" w:space="1" w:color="000000"/>
      </w:pBdr>
      <w:tabs>
        <w:tab w:val="left" w:pos="2016"/>
      </w:tabs>
      <w:spacing w:before="480" w:line="240" w:lineRule="exact"/>
      <w:ind w:left="1872" w:hanging="1872"/>
    </w:pPr>
    <w:rPr>
      <w:rFonts w:ascii="Courier" w:hAnsi="Courier"/>
      <w:sz w:val="24"/>
      <w:lang w:val="de-DE" w:eastAsia="de-DE" w:bidi="ar-SA"/>
    </w:rPr>
  </w:style>
  <w:style w:type="paragraph" w:customStyle="1" w:styleId="hilfsmittelvorspann">
    <w:name w:val="hilfsmittel vorspann"/>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customStyle="1" w:styleId="zertfikatvorspann">
    <w:name w:val="zertfikat vorspann"/>
    <w:rsid w:val="002354A9"/>
    <w:pPr>
      <w:keepLines/>
      <w:pBdr>
        <w:top w:val="single" w:sz="6" w:space="1" w:color="000000"/>
        <w:left w:val="single" w:sz="6" w:space="1" w:color="000000"/>
        <w:bottom w:val="single" w:sz="6" w:space="1" w:color="000000"/>
        <w:right w:val="single" w:sz="6" w:space="1" w:color="000000"/>
      </w:pBdr>
      <w:tabs>
        <w:tab w:val="left" w:pos="5670"/>
      </w:tabs>
      <w:spacing w:before="480" w:line="240" w:lineRule="exact"/>
    </w:pPr>
    <w:rPr>
      <w:rFonts w:ascii="Courier" w:hAnsi="Courier"/>
      <w:sz w:val="24"/>
      <w:lang w:val="de-DE" w:eastAsia="de-DE" w:bidi="ar-SA"/>
    </w:rPr>
  </w:style>
  <w:style w:type="paragraph" w:customStyle="1" w:styleId="vorspannvoraussetzu">
    <w:name w:val="vorspann voraussetzu"/>
    <w:rsid w:val="002354A9"/>
    <w:pPr>
      <w:keepLines/>
      <w:pBdr>
        <w:top w:val="single" w:sz="6" w:space="1" w:color="000000"/>
        <w:left w:val="single" w:sz="6" w:space="1" w:color="000000"/>
        <w:bottom w:val="single" w:sz="6" w:space="1" w:color="000000"/>
        <w:right w:val="single" w:sz="6" w:space="1" w:color="000000"/>
      </w:pBdr>
      <w:tabs>
        <w:tab w:val="left" w:pos="2304"/>
      </w:tabs>
      <w:spacing w:before="480" w:line="240" w:lineRule="exact"/>
      <w:ind w:left="2160" w:hanging="2160"/>
    </w:pPr>
    <w:rPr>
      <w:rFonts w:ascii="Courier" w:hAnsi="Courier"/>
      <w:sz w:val="24"/>
      <w:lang w:val="de-DE" w:eastAsia="de-DE" w:bidi="ar-SA"/>
    </w:rPr>
  </w:style>
  <w:style w:type="paragraph" w:customStyle="1" w:styleId="1standard">
    <w:name w:val="1_standard"/>
    <w:rsid w:val="002354A9"/>
    <w:pPr>
      <w:spacing w:after="240" w:line="240" w:lineRule="exact"/>
    </w:pPr>
    <w:rPr>
      <w:rFonts w:ascii="Courier" w:hAnsi="Courier"/>
      <w:sz w:val="24"/>
      <w:lang w:val="de-DE" w:eastAsia="de-DE" w:bidi="ar-SA"/>
    </w:rPr>
  </w:style>
  <w:style w:type="paragraph" w:customStyle="1" w:styleId="Aktion">
    <w:name w:val="Aktion"/>
    <w:rsid w:val="002354A9"/>
    <w:pPr>
      <w:spacing w:after="240" w:line="240" w:lineRule="exact"/>
      <w:ind w:left="720"/>
    </w:pPr>
    <w:rPr>
      <w:rFonts w:ascii="Courier" w:hAnsi="Courier"/>
      <w:b/>
      <w:sz w:val="24"/>
      <w:lang w:val="de-DE" w:eastAsia="de-DE" w:bidi="ar-SA"/>
    </w:rPr>
  </w:style>
  <w:style w:type="paragraph" w:customStyle="1" w:styleId="Reaktion">
    <w:name w:val="Reaktion"/>
    <w:rsid w:val="002354A9"/>
    <w:pPr>
      <w:spacing w:after="240" w:line="240" w:lineRule="exact"/>
      <w:ind w:left="1701"/>
    </w:pPr>
    <w:rPr>
      <w:rFonts w:ascii="Courier" w:hAnsi="Courier"/>
      <w:sz w:val="24"/>
      <w:lang w:val="de-DE" w:eastAsia="de-DE" w:bidi="ar-SA"/>
    </w:rPr>
  </w:style>
  <w:style w:type="paragraph" w:customStyle="1" w:styleId="Kommentar">
    <w:name w:val="Kommentar"/>
    <w:rsid w:val="002354A9"/>
    <w:pPr>
      <w:spacing w:after="240" w:line="240" w:lineRule="exact"/>
      <w:ind w:left="720"/>
    </w:pPr>
    <w:rPr>
      <w:rFonts w:ascii="Courier" w:hAnsi="Courier"/>
      <w:i/>
      <w:sz w:val="24"/>
      <w:lang w:val="de-DE" w:eastAsia="de-DE" w:bidi="ar-SA"/>
    </w:rPr>
  </w:style>
  <w:style w:type="paragraph" w:customStyle="1" w:styleId="standardmiteinzug">
    <w:name w:val="standard mit einzug"/>
    <w:rsid w:val="002354A9"/>
    <w:pPr>
      <w:spacing w:after="240" w:line="240" w:lineRule="exact"/>
      <w:ind w:left="567"/>
    </w:pPr>
    <w:rPr>
      <w:rFonts w:ascii="Courier" w:hAnsi="Courier"/>
      <w:sz w:val="24"/>
      <w:lang w:val="de-DE" w:eastAsia="de-DE" w:bidi="ar-SA"/>
    </w:rPr>
  </w:style>
  <w:style w:type="paragraph" w:customStyle="1" w:styleId="standardfett">
    <w:name w:val="standard fett"/>
    <w:rsid w:val="002354A9"/>
    <w:pPr>
      <w:tabs>
        <w:tab w:val="left" w:pos="567"/>
      </w:tabs>
      <w:spacing w:before="240" w:after="240" w:line="240" w:lineRule="exact"/>
    </w:pPr>
    <w:rPr>
      <w:rFonts w:ascii="Courier" w:hAnsi="Courier"/>
      <w:b/>
      <w:sz w:val="24"/>
      <w:lang w:val="de-DE" w:eastAsia="de-DE" w:bidi="ar-SA"/>
    </w:rPr>
  </w:style>
  <w:style w:type="paragraph" w:customStyle="1" w:styleId="inhaltsverzeichnisa">
    <w:name w:val="inhaltsverzeichnis a"/>
    <w:rsid w:val="002354A9"/>
    <w:pPr>
      <w:tabs>
        <w:tab w:val="left" w:pos="1008"/>
        <w:tab w:val="left" w:pos="1440"/>
        <w:tab w:val="right" w:leader="dot" w:pos="9360"/>
      </w:tabs>
      <w:spacing w:after="240" w:line="240" w:lineRule="exact"/>
    </w:pPr>
    <w:rPr>
      <w:rFonts w:ascii="Courier" w:hAnsi="Courier"/>
      <w:sz w:val="24"/>
      <w:lang w:val="de-DE" w:eastAsia="de-DE" w:bidi="ar-SA"/>
    </w:rPr>
  </w:style>
  <w:style w:type="paragraph" w:customStyle="1" w:styleId="Decision">
    <w:name w:val="Decision"/>
    <w:rsid w:val="002354A9"/>
    <w:pPr>
      <w:tabs>
        <w:tab w:val="left" w:pos="1134"/>
        <w:tab w:val="left" w:pos="1985"/>
      </w:tabs>
      <w:spacing w:after="240"/>
      <w:ind w:left="720"/>
    </w:pPr>
    <w:rPr>
      <w:rFonts w:ascii="Courier" w:hAnsi="Courier"/>
      <w:sz w:val="24"/>
      <w:lang w:val="de-DE" w:eastAsia="de-DE" w:bidi="ar-SA"/>
    </w:rPr>
  </w:style>
  <w:style w:type="paragraph" w:customStyle="1" w:styleId="messagesequenceTab">
    <w:name w:val="message sequence Tab"/>
    <w:rsid w:val="002354A9"/>
    <w:pPr>
      <w:tabs>
        <w:tab w:val="left" w:pos="1440"/>
        <w:tab w:val="left" w:pos="3890"/>
        <w:tab w:val="left" w:pos="6912"/>
      </w:tabs>
      <w:spacing w:line="240" w:lineRule="exact"/>
      <w:ind w:left="720"/>
    </w:pPr>
    <w:rPr>
      <w:rFonts w:ascii="Courier" w:hAnsi="Courier"/>
      <w:sz w:val="24"/>
      <w:lang w:val="de-DE" w:eastAsia="de-DE" w:bidi="ar-SA"/>
    </w:rPr>
  </w:style>
  <w:style w:type="paragraph" w:customStyle="1" w:styleId="TestFile">
    <w:name w:val="Test File"/>
    <w:rsid w:val="002354A9"/>
    <w:pPr>
      <w:tabs>
        <w:tab w:val="left" w:pos="1871"/>
        <w:tab w:val="left" w:pos="2733"/>
        <w:tab w:val="left" w:pos="2880"/>
        <w:tab w:val="left" w:pos="5041"/>
      </w:tabs>
      <w:spacing w:after="240" w:line="240" w:lineRule="exact"/>
      <w:ind w:left="720"/>
    </w:pPr>
    <w:rPr>
      <w:rFonts w:ascii="Courier" w:hAnsi="Courier"/>
      <w:sz w:val="24"/>
      <w:lang w:val="de-DE" w:eastAsia="de-DE" w:bidi="ar-SA"/>
    </w:rPr>
  </w:style>
  <w:style w:type="paragraph" w:customStyle="1" w:styleId="standardimblock">
    <w:name w:val="standard im block"/>
    <w:rsid w:val="002354A9"/>
    <w:pPr>
      <w:spacing w:after="240" w:line="240" w:lineRule="exact"/>
      <w:ind w:left="720"/>
    </w:pPr>
    <w:rPr>
      <w:rFonts w:ascii="Courier" w:hAnsi="Courier"/>
      <w:sz w:val="24"/>
      <w:lang w:val="de-DE" w:eastAsia="de-DE" w:bidi="ar-SA"/>
    </w:rPr>
  </w:style>
  <w:style w:type="paragraph" w:customStyle="1" w:styleId="AdditionalInfo">
    <w:name w:val="Additional Info"/>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styleId="Voetnoottekst">
    <w:name w:val="footnote text"/>
    <w:basedOn w:val="Standaard"/>
    <w:semiHidden/>
    <w:rsid w:val="002354A9"/>
  </w:style>
  <w:style w:type="character" w:styleId="Voetnootmarkering">
    <w:name w:val="footnote reference"/>
    <w:basedOn w:val="Standaardalinea-lettertype"/>
    <w:semiHidden/>
    <w:rsid w:val="002354A9"/>
    <w:rPr>
      <w:vertAlign w:val="superscript"/>
    </w:rPr>
  </w:style>
  <w:style w:type="character" w:styleId="Paginanummer">
    <w:name w:val="page number"/>
    <w:basedOn w:val="Standaardalinea-lettertype"/>
    <w:rsid w:val="002354A9"/>
  </w:style>
  <w:style w:type="paragraph" w:styleId="Tekstzonderopmaak">
    <w:name w:val="Plain Text"/>
    <w:basedOn w:val="Standaard"/>
    <w:rsid w:val="002354A9"/>
    <w:rPr>
      <w:rFonts w:ascii="Courier New" w:hAnsi="Courier New"/>
    </w:rPr>
  </w:style>
  <w:style w:type="paragraph" w:styleId="Plattetekstinspringen">
    <w:name w:val="Body Text Indent"/>
    <w:basedOn w:val="Standaard"/>
    <w:rsid w:val="002354A9"/>
    <w:pPr>
      <w:ind w:left="851"/>
    </w:pPr>
    <w:rPr>
      <w:rFonts w:ascii="Courier" w:hAnsi="Courier"/>
      <w:sz w:val="24"/>
    </w:rPr>
  </w:style>
  <w:style w:type="paragraph" w:styleId="Plattetekstinspringen2">
    <w:name w:val="Body Text Indent 2"/>
    <w:basedOn w:val="Standaard"/>
    <w:rsid w:val="002354A9"/>
    <w:pPr>
      <w:ind w:left="825"/>
    </w:pPr>
    <w:rPr>
      <w:rFonts w:ascii="Courier" w:hAnsi="Courier"/>
      <w:sz w:val="24"/>
    </w:rPr>
  </w:style>
  <w:style w:type="paragraph" w:styleId="Plattetekstinspringen3">
    <w:name w:val="Body Text Indent 3"/>
    <w:basedOn w:val="Standaard"/>
    <w:rsid w:val="002354A9"/>
    <w:pPr>
      <w:ind w:left="851"/>
    </w:pPr>
    <w:rPr>
      <w:rFonts w:ascii="Courier" w:hAnsi="Courier"/>
      <w:color w:val="FF0000"/>
      <w:sz w:val="24"/>
    </w:rPr>
  </w:style>
  <w:style w:type="paragraph" w:styleId="Documentstructuur">
    <w:name w:val="Document Map"/>
    <w:basedOn w:val="Standaard"/>
    <w:semiHidden/>
    <w:rsid w:val="002354A9"/>
    <w:pPr>
      <w:shd w:val="clear" w:color="auto" w:fill="000080"/>
    </w:pPr>
    <w:rPr>
      <w:rFonts w:ascii="Tahoma" w:hAnsi="Tahoma"/>
    </w:rPr>
  </w:style>
  <w:style w:type="paragraph" w:customStyle="1" w:styleId="TestStep">
    <w:name w:val="Test Step"/>
    <w:basedOn w:val="Standaard"/>
    <w:rsid w:val="002354A9"/>
    <w:pPr>
      <w:keepNext/>
      <w:keepLines/>
      <w:spacing w:before="240" w:after="240"/>
    </w:pPr>
    <w:rPr>
      <w:rFonts w:ascii="Courier New" w:hAnsi="Courier New"/>
      <w:kern w:val="28"/>
      <w:sz w:val="24"/>
      <w:lang w:val="en-GB"/>
    </w:rPr>
  </w:style>
  <w:style w:type="paragraph" w:customStyle="1" w:styleId="Comments">
    <w:name w:val="Comments"/>
    <w:basedOn w:val="Standaard"/>
    <w:rsid w:val="002354A9"/>
    <w:pPr>
      <w:spacing w:after="240"/>
      <w:ind w:left="567"/>
    </w:pPr>
    <w:rPr>
      <w:rFonts w:ascii="Courier New" w:hAnsi="Courier New"/>
      <w:i/>
      <w:kern w:val="28"/>
      <w:sz w:val="24"/>
      <w:lang w:val="en-GB"/>
    </w:rPr>
  </w:style>
  <w:style w:type="paragraph" w:customStyle="1" w:styleId="TestDescription">
    <w:name w:val="Test Description"/>
    <w:basedOn w:val="Standaard"/>
    <w:rsid w:val="002354A9"/>
    <w:pPr>
      <w:keepLines/>
      <w:pBdr>
        <w:top w:val="single" w:sz="6" w:space="1" w:color="000000"/>
        <w:left w:val="single" w:sz="6" w:space="1" w:color="000000"/>
        <w:bottom w:val="single" w:sz="6" w:space="1" w:color="000000"/>
        <w:right w:val="single" w:sz="6" w:space="1" w:color="000000"/>
      </w:pBdr>
      <w:ind w:left="1871" w:hanging="1871"/>
    </w:pPr>
    <w:rPr>
      <w:rFonts w:ascii="Courier New" w:hAnsi="Courier New"/>
      <w:kern w:val="28"/>
      <w:sz w:val="24"/>
      <w:lang w:val="en-GB"/>
    </w:rPr>
  </w:style>
  <w:style w:type="paragraph" w:customStyle="1" w:styleId="TestEquipment">
    <w:name w:val="Test Equipment"/>
    <w:basedOn w:val="Standaard"/>
    <w:rsid w:val="002354A9"/>
    <w:pPr>
      <w:keepLines/>
      <w:pBdr>
        <w:top w:val="single" w:sz="6" w:space="1" w:color="000000"/>
        <w:left w:val="single" w:sz="6" w:space="1" w:color="000000"/>
        <w:bottom w:val="single" w:sz="6" w:space="1" w:color="000000"/>
        <w:right w:val="single" w:sz="6" w:space="1" w:color="000000"/>
      </w:pBdr>
      <w:ind w:left="3402" w:hanging="3402"/>
    </w:pPr>
    <w:rPr>
      <w:rFonts w:ascii="Courier New" w:hAnsi="Courier New"/>
      <w:kern w:val="28"/>
      <w:sz w:val="24"/>
      <w:lang w:val="en-GB"/>
    </w:rPr>
  </w:style>
  <w:style w:type="paragraph" w:customStyle="1" w:styleId="NormalFrame">
    <w:name w:val="Normal Frame"/>
    <w:basedOn w:val="Standaard"/>
    <w:rsid w:val="002354A9"/>
    <w:pPr>
      <w:pBdr>
        <w:top w:val="single" w:sz="6" w:space="1" w:color="000000"/>
        <w:left w:val="single" w:sz="6" w:space="1" w:color="000000"/>
        <w:bottom w:val="single" w:sz="6" w:space="1" w:color="000000"/>
        <w:right w:val="single" w:sz="6" w:space="1" w:color="000000"/>
      </w:pBdr>
    </w:pPr>
    <w:rPr>
      <w:rFonts w:ascii="Courier New" w:hAnsi="Courier New"/>
      <w:kern w:val="28"/>
      <w:sz w:val="24"/>
      <w:lang w:val="en-GB"/>
    </w:rPr>
  </w:style>
  <w:style w:type="paragraph" w:styleId="Bijschrift">
    <w:name w:val="caption"/>
    <w:basedOn w:val="Standaard"/>
    <w:next w:val="Standaard"/>
    <w:qFormat/>
    <w:rsid w:val="002354A9"/>
    <w:pPr>
      <w:spacing w:before="120" w:after="120"/>
    </w:pPr>
    <w:rPr>
      <w:b/>
    </w:rPr>
  </w:style>
  <w:style w:type="paragraph" w:customStyle="1" w:styleId="NormalEerst">
    <w:name w:val="NormalEerst"/>
    <w:basedOn w:val="Standaard"/>
    <w:rsid w:val="002354A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284" w:hanging="284"/>
    </w:pPr>
    <w:rPr>
      <w:rFonts w:ascii="NS Sans" w:hAnsi="NS Sans"/>
      <w:snapToGrid w:val="0"/>
      <w:sz w:val="19"/>
      <w:lang w:eastAsia="en-US"/>
    </w:rPr>
  </w:style>
  <w:style w:type="paragraph" w:styleId="Ballontekst">
    <w:name w:val="Balloon Text"/>
    <w:basedOn w:val="Standaard"/>
    <w:link w:val="BallontekstChar"/>
    <w:rsid w:val="007B2518"/>
    <w:rPr>
      <w:rFonts w:ascii="Tahoma" w:hAnsi="Tahoma" w:cs="Tahoma"/>
      <w:sz w:val="16"/>
      <w:szCs w:val="16"/>
    </w:rPr>
  </w:style>
  <w:style w:type="character" w:customStyle="1" w:styleId="BallontekstChar">
    <w:name w:val="Ballontekst Char"/>
    <w:basedOn w:val="Standaardalinea-lettertype"/>
    <w:link w:val="Ballontekst"/>
    <w:rsid w:val="007B2518"/>
    <w:rPr>
      <w:rFonts w:ascii="Tahoma" w:hAnsi="Tahoma" w:cs="Tahoma"/>
      <w:sz w:val="16"/>
      <w:szCs w:val="16"/>
      <w:lang w:val="de-DE" w:eastAsia="de-DE" w:bidi="ar-SA"/>
    </w:rPr>
  </w:style>
  <w:style w:type="character" w:customStyle="1" w:styleId="Kop8Char">
    <w:name w:val="Kop 8 Char"/>
    <w:basedOn w:val="Standaardalinea-lettertype"/>
    <w:link w:val="Kop8"/>
    <w:rsid w:val="00B15EBB"/>
    <w:rPr>
      <w:rFonts w:ascii="Arial" w:hAnsi="Arial"/>
      <w:b/>
      <w:kern w:val="28"/>
      <w:lang w:eastAsia="en-US" w:bidi="ar-SA"/>
    </w:rPr>
  </w:style>
  <w:style w:type="character" w:customStyle="1" w:styleId="Kop9Char">
    <w:name w:val="Kop 9 Char"/>
    <w:basedOn w:val="Standaardalinea-lettertype"/>
    <w:link w:val="Kop9"/>
    <w:rsid w:val="00B15EBB"/>
    <w:rPr>
      <w:rFonts w:ascii="Arial" w:hAnsi="Arial"/>
      <w:b/>
      <w:kern w:val="28"/>
      <w:lang w:eastAsia="en-US" w:bidi="ar-SA"/>
    </w:rPr>
  </w:style>
  <w:style w:type="table" w:styleId="Tabelraster">
    <w:name w:val="Table Grid"/>
    <w:basedOn w:val="Standaardtabel"/>
    <w:uiPriority w:val="59"/>
    <w:rsid w:val="00EF035E"/>
    <w:rPr>
      <w:rFonts w:ascii="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614337"/>
    <w:rPr>
      <w:lang w:val="de-DE" w:eastAsia="de-DE" w:bidi="ar-SA"/>
    </w:rPr>
  </w:style>
  <w:style w:type="paragraph" w:styleId="Lijstalinea">
    <w:name w:val="List Paragraph"/>
    <w:basedOn w:val="Standaard"/>
    <w:uiPriority w:val="34"/>
    <w:qFormat/>
    <w:rsid w:val="00FF700A"/>
    <w:pPr>
      <w:ind w:left="720"/>
      <w:contextualSpacing/>
    </w:pPr>
  </w:style>
  <w:style w:type="character" w:styleId="Verwijzingopmerking">
    <w:name w:val="annotation reference"/>
    <w:basedOn w:val="Standaardalinea-lettertype"/>
    <w:semiHidden/>
    <w:unhideWhenUsed/>
    <w:rsid w:val="00B37B9A"/>
    <w:rPr>
      <w:sz w:val="16"/>
      <w:szCs w:val="16"/>
    </w:rPr>
  </w:style>
  <w:style w:type="paragraph" w:styleId="Tekstopmerking">
    <w:name w:val="annotation text"/>
    <w:basedOn w:val="Standaard"/>
    <w:link w:val="TekstopmerkingChar"/>
    <w:semiHidden/>
    <w:unhideWhenUsed/>
    <w:rsid w:val="00B37B9A"/>
  </w:style>
  <w:style w:type="character" w:customStyle="1" w:styleId="TekstopmerkingChar">
    <w:name w:val="Tekst opmerking Char"/>
    <w:basedOn w:val="Standaardalinea-lettertype"/>
    <w:link w:val="Tekstopmerking"/>
    <w:semiHidden/>
    <w:rsid w:val="00B37B9A"/>
    <w:rPr>
      <w:lang w:val="de-DE" w:eastAsia="de-DE" w:bidi="ar-SA"/>
    </w:rPr>
  </w:style>
  <w:style w:type="paragraph" w:styleId="Onderwerpvanopmerking">
    <w:name w:val="annotation subject"/>
    <w:basedOn w:val="Tekstopmerking"/>
    <w:next w:val="Tekstopmerking"/>
    <w:link w:val="OnderwerpvanopmerkingChar"/>
    <w:semiHidden/>
    <w:unhideWhenUsed/>
    <w:rsid w:val="00B37B9A"/>
    <w:rPr>
      <w:b/>
      <w:bCs/>
    </w:rPr>
  </w:style>
  <w:style w:type="character" w:customStyle="1" w:styleId="OnderwerpvanopmerkingChar">
    <w:name w:val="Onderwerp van opmerking Char"/>
    <w:basedOn w:val="TekstopmerkingChar"/>
    <w:link w:val="Onderwerpvanopmerking"/>
    <w:semiHidden/>
    <w:rsid w:val="00B37B9A"/>
    <w:rPr>
      <w:b/>
      <w:bCs/>
      <w:lang w:val="de-DE" w:eastAsia="de-DE" w:bidi="ar-SA"/>
    </w:rPr>
  </w:style>
  <w:style w:type="paragraph" w:styleId="Revisie">
    <w:name w:val="Revision"/>
    <w:hidden/>
    <w:uiPriority w:val="99"/>
    <w:semiHidden/>
    <w:rsid w:val="001B088B"/>
    <w:rPr>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67166">
      <w:bodyDiv w:val="1"/>
      <w:marLeft w:val="0"/>
      <w:marRight w:val="0"/>
      <w:marTop w:val="0"/>
      <w:marBottom w:val="0"/>
      <w:divBdr>
        <w:top w:val="none" w:sz="0" w:space="0" w:color="auto"/>
        <w:left w:val="none" w:sz="0" w:space="0" w:color="auto"/>
        <w:bottom w:val="none" w:sz="0" w:space="0" w:color="auto"/>
        <w:right w:val="none" w:sz="0" w:space="0" w:color="auto"/>
      </w:divBdr>
    </w:div>
    <w:div w:id="133433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eneriek document projecten" ma:contentTypeID="0x0101002EA142F9557FFC4B9CCC452A224A17EC010100569815726B4423419E8C87218F38CC20" ma:contentTypeVersion="19" ma:contentTypeDescription="" ma:contentTypeScope="" ma:versionID="0682c93408041fb87d0e2cdc23f3c118">
  <xsd:schema xmlns:xsd="http://www.w3.org/2001/XMLSchema" xmlns:xs="http://www.w3.org/2001/XMLSchema" xmlns:p="http://schemas.microsoft.com/office/2006/metadata/properties" xmlns:ns2="a8329cb3-7580-4ad2-b5fa-430b355f7250" xmlns:ns3="5c2d3943-e451-43f4-bf79-65bee049e0da" targetNamespace="http://schemas.microsoft.com/office/2006/metadata/properties" ma:root="true" ma:fieldsID="5fe0f04bffa6fd3f46944f60fd04933b" ns2:_="" ns3:_="">
    <xsd:import namespace="a8329cb3-7580-4ad2-b5fa-430b355f7250"/>
    <xsd:import namespace="5c2d3943-e451-43f4-bf79-65bee049e0d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29cb3-7580-4ad2-b5fa-430b355f72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2d3943-e451-43f4-bf79-65bee049e0da"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845062-D974-48AA-94DF-7649816C61B1}"/>
</file>

<file path=customXml/itemProps2.xml><?xml version="1.0" encoding="utf-8"?>
<ds:datastoreItem xmlns:ds="http://schemas.openxmlformats.org/officeDocument/2006/customXml" ds:itemID="{1B47DAAE-B1F1-48A4-AB78-8518028B327F}">
  <ds:schemaRefs>
    <ds:schemaRef ds:uri="http://schemas.openxmlformats.org/officeDocument/2006/bibliography"/>
  </ds:schemaRefs>
</ds:datastoreItem>
</file>

<file path=customXml/itemProps3.xml><?xml version="1.0" encoding="utf-8"?>
<ds:datastoreItem xmlns:ds="http://schemas.openxmlformats.org/officeDocument/2006/customXml" ds:itemID="{5051A9F4-73CF-4AE2-8509-347946FF1CC3}">
  <ds:schemaRefs>
    <ds:schemaRef ds:uri="http://schemas.microsoft.com/sharepoint/v3/contenttype/forms"/>
  </ds:schemaRefs>
</ds:datastoreItem>
</file>

<file path=customXml/itemProps4.xml><?xml version="1.0" encoding="utf-8"?>
<ds:datastoreItem xmlns:ds="http://schemas.openxmlformats.org/officeDocument/2006/customXml" ds:itemID="{7F456DB2-C309-43A1-BE9D-41E2BA42E3A0}">
  <ds:schemaRefs>
    <ds:schemaRef ds:uri="http://schemas.microsoft.com/office/2006/documentManagement/types"/>
    <ds:schemaRef ds:uri="http://purl.org/dc/dcmitype/"/>
    <ds:schemaRef ds:uri="http://schemas.microsoft.com/office/infopath/2007/PartnerControls"/>
    <ds:schemaRef ds:uri="http://purl.org/dc/terms/"/>
    <ds:schemaRef ds:uri="http://schemas.microsoft.com/office/2006/metadata/properties"/>
    <ds:schemaRef ds:uri="a8329cb3-7580-4ad2-b5fa-430b355f7250"/>
    <ds:schemaRef ds:uri="http://www.w3.org/XML/1998/namespace"/>
    <ds:schemaRef ds:uri="http://schemas.openxmlformats.org/package/2006/metadata/core-properties"/>
    <ds:schemaRef ds:uri="5c2d3943-e451-43f4-bf79-65bee049e0d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870</Words>
  <Characters>5050</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NIT-S093-NetReg</vt:lpstr>
      <vt:lpstr>NIT-S093-NetReg</vt:lpstr>
      <vt:lpstr>KPI2: NIT-CSSR+CST-MOC</vt:lpstr>
    </vt:vector>
  </TitlesOfParts>
  <Company>Nokia Siemens Networks</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NIT-S093-NetReg</dc:title>
  <dc:subject/>
  <dc:creator>A. Amant</dc:creator>
  <cp:keywords/>
  <dc:description/>
  <cp:lastModifiedBy>Toom, Etienne den</cp:lastModifiedBy>
  <cp:revision>6</cp:revision>
  <cp:lastPrinted>2002-06-18T13:06:00Z</cp:lastPrinted>
  <dcterms:created xsi:type="dcterms:W3CDTF">2021-05-28T12:00:00Z</dcterms:created>
  <dcterms:modified xsi:type="dcterms:W3CDTF">2021-06-29T09:43:00Z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0.1">
    <vt:lpwstr>20-06-2012</vt:lpwstr>
  </property>
  <property fmtid="{D5CDD505-2E9C-101B-9397-08002B2CF9AE}" pid="3" name="V1.0">
    <vt:lpwstr>26-03-2013</vt:lpwstr>
  </property>
  <property fmtid="{D5CDD505-2E9C-101B-9397-08002B2CF9AE}" pid="4" name="V1.1">
    <vt:lpwstr>21-05-2013</vt:lpwstr>
  </property>
  <property fmtid="{D5CDD505-2E9C-101B-9397-08002B2CF9AE}" pid="5" name="ContentTypeId">
    <vt:lpwstr>0x0101002EA142F9557FFC4B9CCC452A224A17EC010100569815726B4423419E8C87218F38CC20</vt:lpwstr>
  </property>
  <property fmtid="{D5CDD505-2E9C-101B-9397-08002B2CF9AE}" pid="6" name="MSIP_Label_d2dc6f62-bb58-4b94-b6ca-9af54699d31b_Enabled">
    <vt:lpwstr>True</vt:lpwstr>
  </property>
  <property fmtid="{D5CDD505-2E9C-101B-9397-08002B2CF9AE}" pid="7" name="MSIP_Label_d2dc6f62-bb58-4b94-b6ca-9af54699d31b_SiteId">
    <vt:lpwstr>d7790549-8c35-40ea-ad75-954ac3e86be8</vt:lpwstr>
  </property>
  <property fmtid="{D5CDD505-2E9C-101B-9397-08002B2CF9AE}" pid="8" name="MSIP_Label_d2dc6f62-bb58-4b94-b6ca-9af54699d31b_Owner">
    <vt:lpwstr>etienne.dentoom@kpn.com</vt:lpwstr>
  </property>
  <property fmtid="{D5CDD505-2E9C-101B-9397-08002B2CF9AE}" pid="9" name="MSIP_Label_d2dc6f62-bb58-4b94-b6ca-9af54699d31b_SetDate">
    <vt:lpwstr>2021-04-08T13:55:47.7063193Z</vt:lpwstr>
  </property>
  <property fmtid="{D5CDD505-2E9C-101B-9397-08002B2CF9AE}" pid="10" name="MSIP_Label_d2dc6f62-bb58-4b94-b6ca-9af54699d31b_Name">
    <vt:lpwstr>Intern gebruik</vt:lpwstr>
  </property>
  <property fmtid="{D5CDD505-2E9C-101B-9397-08002B2CF9AE}" pid="11" name="MSIP_Label_d2dc6f62-bb58-4b94-b6ca-9af54699d31b_Application">
    <vt:lpwstr>Microsoft Azure Information Protection</vt:lpwstr>
  </property>
  <property fmtid="{D5CDD505-2E9C-101B-9397-08002B2CF9AE}" pid="12" name="MSIP_Label_d2dc6f62-bb58-4b94-b6ca-9af54699d31b_ActionId">
    <vt:lpwstr>36c0f4c1-3631-4398-8334-fae42d815706</vt:lpwstr>
  </property>
  <property fmtid="{D5CDD505-2E9C-101B-9397-08002B2CF9AE}" pid="13" name="MSIP_Label_d2dc6f62-bb58-4b94-b6ca-9af54699d31b_Extended_MSFT_Method">
    <vt:lpwstr>Automatic</vt:lpwstr>
  </property>
</Properties>
</file>